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90" w:rsidRDefault="00643D90" w:rsidP="00643D90">
      <w:pPr>
        <w:rPr>
          <w:szCs w:val="28"/>
        </w:rPr>
      </w:pPr>
      <w:bookmarkStart w:id="0" w:name="_Hlk201757192"/>
      <w:r>
        <w:rPr>
          <w:szCs w:val="28"/>
        </w:rPr>
        <w:t>АДМИНИСТРАЦИЯ</w:t>
      </w:r>
    </w:p>
    <w:p w:rsidR="00643D90" w:rsidRDefault="00643D90" w:rsidP="00643D90">
      <w:pPr>
        <w:rPr>
          <w:szCs w:val="28"/>
        </w:rPr>
      </w:pPr>
      <w:r>
        <w:rPr>
          <w:szCs w:val="28"/>
        </w:rPr>
        <w:t>СЕЛЬСКОГО ПОСЕЛЕНИЯ</w:t>
      </w:r>
    </w:p>
    <w:p w:rsidR="000737AB" w:rsidRDefault="000737AB" w:rsidP="00643D90">
      <w:pPr>
        <w:rPr>
          <w:szCs w:val="28"/>
        </w:rPr>
      </w:pPr>
      <w:r>
        <w:rPr>
          <w:szCs w:val="28"/>
        </w:rPr>
        <w:t>КАМЕННЫЙ БРОД</w:t>
      </w:r>
    </w:p>
    <w:p w:rsidR="00643D90" w:rsidRDefault="00643D90" w:rsidP="00643D90">
      <w:pPr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643D90" w:rsidRDefault="00643D90" w:rsidP="00643D90">
      <w:pPr>
        <w:rPr>
          <w:szCs w:val="28"/>
        </w:rPr>
      </w:pPr>
      <w:r>
        <w:rPr>
          <w:szCs w:val="28"/>
        </w:rPr>
        <w:t>ЧЕЛНО-ВЕРШИНСКИЙ</w:t>
      </w:r>
    </w:p>
    <w:p w:rsidR="00643D90" w:rsidRDefault="00643D90" w:rsidP="00643D90">
      <w:pPr>
        <w:rPr>
          <w:szCs w:val="28"/>
        </w:rPr>
      </w:pPr>
      <w:r>
        <w:rPr>
          <w:szCs w:val="28"/>
        </w:rPr>
        <w:t>САМАРСКОЙ ОБЛАСТИ</w:t>
      </w:r>
    </w:p>
    <w:p w:rsidR="00643D90" w:rsidRDefault="00643D90" w:rsidP="00643D90">
      <w:pPr>
        <w:rPr>
          <w:szCs w:val="28"/>
        </w:rPr>
      </w:pPr>
    </w:p>
    <w:p w:rsidR="00643D90" w:rsidRDefault="00643D90" w:rsidP="002B3698">
      <w:pPr>
        <w:tabs>
          <w:tab w:val="left" w:pos="5220"/>
        </w:tabs>
        <w:rPr>
          <w:szCs w:val="28"/>
        </w:rPr>
      </w:pPr>
      <w:r>
        <w:rPr>
          <w:szCs w:val="28"/>
        </w:rPr>
        <w:t>ПОСТАНОВЛЕНИЕ</w:t>
      </w:r>
      <w:r w:rsidR="002B3698">
        <w:rPr>
          <w:szCs w:val="28"/>
        </w:rPr>
        <w:tab/>
      </w:r>
    </w:p>
    <w:p w:rsidR="00643D90" w:rsidRDefault="00643D90" w:rsidP="00643D90">
      <w:pPr>
        <w:rPr>
          <w:szCs w:val="28"/>
        </w:rPr>
      </w:pPr>
    </w:p>
    <w:p w:rsidR="00643D90" w:rsidRPr="0042460C" w:rsidRDefault="00D701F3" w:rsidP="00643D90">
      <w:pPr>
        <w:rPr>
          <w:szCs w:val="28"/>
        </w:rPr>
      </w:pPr>
      <w:r>
        <w:rPr>
          <w:szCs w:val="28"/>
        </w:rPr>
        <w:t>о</w:t>
      </w:r>
      <w:r w:rsidR="00643D90">
        <w:rPr>
          <w:szCs w:val="28"/>
        </w:rPr>
        <w:t>т</w:t>
      </w:r>
      <w:r>
        <w:rPr>
          <w:szCs w:val="28"/>
        </w:rPr>
        <w:t xml:space="preserve"> 03.07.2025 года </w:t>
      </w:r>
      <w:r w:rsidR="00643D90">
        <w:rPr>
          <w:szCs w:val="28"/>
        </w:rPr>
        <w:t xml:space="preserve"> </w:t>
      </w:r>
      <w:r>
        <w:rPr>
          <w:szCs w:val="28"/>
        </w:rPr>
        <w:t>№ 26</w:t>
      </w:r>
    </w:p>
    <w:p w:rsidR="00643D90" w:rsidRDefault="00643D90" w:rsidP="00643D90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Pr="00222698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22698">
        <w:rPr>
          <w:rStyle w:val="ae"/>
          <w:b w:val="0"/>
          <w:sz w:val="28"/>
          <w:szCs w:val="28"/>
        </w:rPr>
        <w:t xml:space="preserve">о проверке достоверности и </w:t>
      </w:r>
    </w:p>
    <w:p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 xml:space="preserve">полноты сведений, представляемых гражданами, претендующими </w:t>
      </w:r>
    </w:p>
    <w:p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>на замещение должностей муниципальной службы и муниципальными служащими</w:t>
      </w:r>
      <w:r>
        <w:rPr>
          <w:rStyle w:val="ae"/>
          <w:b w:val="0"/>
          <w:sz w:val="28"/>
          <w:szCs w:val="28"/>
        </w:rPr>
        <w:t>.</w:t>
      </w:r>
      <w:bookmarkEnd w:id="0"/>
    </w:p>
    <w:p w:rsidR="00643D90" w:rsidRPr="009459B4" w:rsidRDefault="00643D90" w:rsidP="00643D90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643D90" w:rsidRPr="00643D90" w:rsidRDefault="00643D90" w:rsidP="00643D90">
      <w:pPr>
        <w:pStyle w:val="24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25 декабря 2008 года  №273-ФЗ «О противодействии коррупции», частью 6 статьи 15 Федерального закона от 2 марта 2007 года № 25-ФЗ «О муниципальной службе в Российской Федерации», пунктом 6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законом Самарской области от 09.10.2007 N 96-ГД  "О муниципальной службе в Самарской области"</w:t>
      </w:r>
      <w:r w:rsidRPr="00643D90">
        <w:rPr>
          <w:rFonts w:ascii="Times New Roman" w:hAnsi="Times New Roman" w:cs="Times New Roman"/>
        </w:rPr>
        <w:t xml:space="preserve">, </w:t>
      </w:r>
      <w:r w:rsidRPr="00643D90">
        <w:rPr>
          <w:rFonts w:ascii="Times New Roman" w:hAnsi="Times New Roman" w:cs="Times New Roman"/>
          <w:sz w:val="28"/>
          <w:szCs w:val="28"/>
        </w:rPr>
        <w:t>администрация муниципального района Челно-Вершинский</w:t>
      </w:r>
    </w:p>
    <w:p w:rsidR="00643D90" w:rsidRDefault="00643D90" w:rsidP="00643D90">
      <w:pPr>
        <w:pStyle w:val="24"/>
        <w:shd w:val="clear" w:color="auto" w:fill="auto"/>
        <w:spacing w:after="0" w:line="360" w:lineRule="auto"/>
        <w:ind w:right="40" w:firstLine="708"/>
        <w:rPr>
          <w:sz w:val="28"/>
          <w:szCs w:val="28"/>
        </w:rPr>
      </w:pPr>
    </w:p>
    <w:p w:rsidR="00643D90" w:rsidRPr="00643D90" w:rsidRDefault="00643D90" w:rsidP="00643D90">
      <w:pPr>
        <w:pStyle w:val="24"/>
        <w:shd w:val="clear" w:color="auto" w:fill="auto"/>
        <w:spacing w:after="0"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3D90" w:rsidRDefault="00643D90" w:rsidP="00643D90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 в</w:t>
      </w:r>
      <w:r w:rsidRPr="009459B4">
        <w:rPr>
          <w:sz w:val="28"/>
          <w:szCs w:val="28"/>
        </w:rPr>
        <w:t xml:space="preserve"> 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согласно приложению к настоящему постановлению</w:t>
      </w:r>
      <w:r>
        <w:rPr>
          <w:sz w:val="28"/>
          <w:szCs w:val="28"/>
        </w:rPr>
        <w:t>, именно:</w:t>
      </w:r>
    </w:p>
    <w:p w:rsidR="00643D90" w:rsidRDefault="00643D90" w:rsidP="00643D90">
      <w:pPr>
        <w:pStyle w:val="af"/>
        <w:jc w:val="both"/>
        <w:rPr>
          <w:sz w:val="28"/>
          <w:szCs w:val="28"/>
        </w:rPr>
      </w:pPr>
      <w:r w:rsidRPr="00B403EC">
        <w:rPr>
          <w:sz w:val="28"/>
          <w:szCs w:val="28"/>
        </w:rPr>
        <w:t xml:space="preserve">- пункты </w:t>
      </w:r>
      <w:r>
        <w:rPr>
          <w:sz w:val="28"/>
          <w:szCs w:val="28"/>
        </w:rPr>
        <w:t>1, 2, 3, 10 «г» «е»</w:t>
      </w:r>
      <w:r w:rsidRPr="00B403EC">
        <w:rPr>
          <w:sz w:val="28"/>
          <w:szCs w:val="28"/>
        </w:rPr>
        <w:t xml:space="preserve"> изложить в редакции:</w:t>
      </w:r>
    </w:p>
    <w:p w:rsidR="00643D90" w:rsidRPr="00D701F3" w:rsidRDefault="00643D90" w:rsidP="00643D90">
      <w:pPr>
        <w:pStyle w:val="af"/>
        <w:ind w:firstLine="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717CF0">
        <w:rPr>
          <w:sz w:val="28"/>
          <w:szCs w:val="28"/>
        </w:rPr>
        <w:t xml:space="preserve">1. </w:t>
      </w:r>
      <w:r w:rsidRPr="00D701F3">
        <w:rPr>
          <w:color w:val="000000" w:themeColor="text1"/>
          <w:sz w:val="28"/>
          <w:szCs w:val="28"/>
        </w:rPr>
        <w:t>Настоящим Положением определяется порядок осуществления проверки, в том числе с использованием государственной информационной системы в области противодействия коррупции «Посейдон» (далее система «Посейдон»).</w:t>
      </w:r>
    </w:p>
    <w:p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D701F3">
        <w:rPr>
          <w:color w:val="000000" w:themeColor="text1"/>
          <w:sz w:val="28"/>
          <w:szCs w:val="28"/>
        </w:rPr>
        <w:t>Проверка, предусмотренная подпунктами "б" и "в" пункта 1 настоящего Положения, осуществляется (в том числе с использованием системы «Посейдон»)</w:t>
      </w:r>
      <w:r w:rsidRPr="00C5243B">
        <w:rPr>
          <w:color w:val="EE0000"/>
          <w:sz w:val="28"/>
          <w:szCs w:val="28"/>
        </w:rPr>
        <w:t xml:space="preserve"> </w:t>
      </w:r>
      <w:r w:rsidRPr="00717CF0">
        <w:rPr>
          <w:sz w:val="28"/>
          <w:szCs w:val="28"/>
        </w:rPr>
        <w:t>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6B3A9D">
        <w:rPr>
          <w:sz w:val="28"/>
          <w:szCs w:val="28"/>
        </w:rPr>
        <w:lastRenderedPageBreak/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и претендующим на замещение иной должности муниципальной службы, осуществляется (в том числе с использованием системы «Посейдон») в порядке, установленном настоящим Положением для проверки сведений.</w:t>
      </w:r>
    </w:p>
    <w:p w:rsidR="00643D90" w:rsidRPr="009459B4" w:rsidRDefault="00643D90" w:rsidP="000737A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717CF0">
        <w:rPr>
          <w:sz w:val="28"/>
          <w:szCs w:val="28"/>
        </w:rPr>
        <w:t xml:space="preserve">г) </w:t>
      </w:r>
      <w:r w:rsidRPr="00702D11">
        <w:rPr>
          <w:sz w:val="28"/>
          <w:szCs w:val="28"/>
        </w:rPr>
        <w:t>направлять в установленном порядке</w:t>
      </w:r>
      <w:proofErr w:type="gramStart"/>
      <w:r>
        <w:rPr>
          <w:sz w:val="28"/>
          <w:szCs w:val="28"/>
        </w:rPr>
        <w:t>,</w:t>
      </w:r>
      <w:r w:rsidRPr="00D701F3">
        <w:rPr>
          <w:color w:val="000000" w:themeColor="text1"/>
          <w:sz w:val="28"/>
          <w:szCs w:val="28"/>
        </w:rPr>
        <w:t>в</w:t>
      </w:r>
      <w:proofErr w:type="gramEnd"/>
      <w:r w:rsidRPr="00D701F3">
        <w:rPr>
          <w:color w:val="000000" w:themeColor="text1"/>
          <w:sz w:val="28"/>
          <w:szCs w:val="28"/>
        </w:rPr>
        <w:t xml:space="preserve"> том числе с использованием системы «Посейдон»,</w:t>
      </w:r>
      <w:r>
        <w:rPr>
          <w:color w:val="EE0000"/>
          <w:sz w:val="28"/>
          <w:szCs w:val="28"/>
        </w:rPr>
        <w:t xml:space="preserve"> </w:t>
      </w:r>
      <w:r w:rsidRPr="00702D11">
        <w:rPr>
          <w:sz w:val="28"/>
          <w:szCs w:val="28"/>
        </w:rPr>
        <w:t xml:space="preserve">запрос (кроме запросов, указанных в подпункте «б» пункта 9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федеральные государственные органы, </w:t>
      </w:r>
      <w:r w:rsidRPr="00702D11">
        <w:rPr>
          <w:rFonts w:eastAsia="Calibri"/>
          <w:sz w:val="28"/>
          <w:szCs w:val="28"/>
          <w:lang w:eastAsia="en-US"/>
        </w:rPr>
        <w:t xml:space="preserve">и органы, осуществляющие регистрацию прав на </w:t>
      </w:r>
      <w:proofErr w:type="gramStart"/>
      <w:r w:rsidRPr="00702D11">
        <w:rPr>
          <w:rFonts w:eastAsia="Calibri"/>
          <w:sz w:val="28"/>
          <w:szCs w:val="28"/>
          <w:lang w:eastAsia="en-US"/>
        </w:rPr>
        <w:t xml:space="preserve">недвижимое имущество и сделок с ним, и операторам информационных систем, в которых осуществляется  выпуск цифровых финансовых активов) </w:t>
      </w:r>
      <w:r w:rsidRPr="00702D11">
        <w:rPr>
          <w:sz w:val="28"/>
          <w:szCs w:val="28"/>
        </w:rPr>
        <w:t xml:space="preserve">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области, органы местного самоуправления, избирательные комиссии муниципальных образований,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</w:t>
      </w:r>
      <w:proofErr w:type="gramEnd"/>
      <w:r w:rsidRPr="00702D11">
        <w:rPr>
          <w:sz w:val="28"/>
          <w:szCs w:val="28"/>
        </w:rPr>
        <w:t xml:space="preserve"> и обязательствах имущественного характера гражданина или муниципального служащего органа местного самоуправления, его супруги (супруга) и несовершеннолетних детей, о достоверности и полноте сведений, представленных гражданином в соответствии с нормативными правов</w:t>
      </w:r>
      <w:r>
        <w:rPr>
          <w:sz w:val="28"/>
          <w:szCs w:val="28"/>
        </w:rPr>
        <w:t>ыми актами Российской Федерации</w:t>
      </w:r>
      <w:r w:rsidRPr="00717CF0">
        <w:rPr>
          <w:sz w:val="28"/>
          <w:szCs w:val="28"/>
        </w:rPr>
        <w:t>;</w:t>
      </w:r>
      <w:r w:rsidRPr="00717CF0">
        <w:rPr>
          <w:sz w:val="28"/>
          <w:szCs w:val="28"/>
        </w:rPr>
        <w:br/>
        <w:t xml:space="preserve">е) осуществлять </w:t>
      </w:r>
      <w:r w:rsidRPr="00D701F3">
        <w:rPr>
          <w:color w:val="000000" w:themeColor="text1"/>
          <w:sz w:val="28"/>
          <w:szCs w:val="28"/>
        </w:rPr>
        <w:t>(в том числе с использованием системы «Посейдон»</w:t>
      </w:r>
      <w:proofErr w:type="gramStart"/>
      <w:r w:rsidRPr="00D701F3">
        <w:rPr>
          <w:color w:val="000000" w:themeColor="text1"/>
          <w:sz w:val="28"/>
          <w:szCs w:val="28"/>
        </w:rPr>
        <w:t>)</w:t>
      </w:r>
      <w:r w:rsidRPr="00717CF0">
        <w:rPr>
          <w:sz w:val="28"/>
          <w:szCs w:val="28"/>
        </w:rPr>
        <w:t>а</w:t>
      </w:r>
      <w:proofErr w:type="gramEnd"/>
      <w:r w:rsidRPr="00717CF0">
        <w:rPr>
          <w:sz w:val="28"/>
          <w:szCs w:val="28"/>
        </w:rPr>
        <w:t>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643D90" w:rsidRPr="0096487F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 xml:space="preserve">2. Настоящее Постановление вступает в силу со дня его подписания, подлежит официальному опубликованию в газете «Официальный вестник» и размещению в свободном доступе на сайте администрации сельского поселения </w:t>
      </w:r>
      <w:r w:rsidR="000737AB">
        <w:rPr>
          <w:color w:val="000000"/>
          <w:sz w:val="28"/>
          <w:szCs w:val="28"/>
        </w:rPr>
        <w:t>Каменный Брод</w:t>
      </w:r>
      <w:r w:rsidRPr="0096487F">
        <w:rPr>
          <w:color w:val="000000"/>
          <w:sz w:val="28"/>
          <w:szCs w:val="28"/>
        </w:rPr>
        <w:t xml:space="preserve"> в сети Интернет.</w:t>
      </w:r>
    </w:p>
    <w:p w:rsidR="00643D90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:rsidR="00BA4EFE" w:rsidRDefault="00643D90" w:rsidP="000737AB">
      <w:pPr>
        <w:pStyle w:val="af"/>
        <w:tabs>
          <w:tab w:val="left" w:pos="6420"/>
        </w:tabs>
      </w:pPr>
      <w:r w:rsidRPr="009459B4">
        <w:rPr>
          <w:sz w:val="28"/>
          <w:szCs w:val="28"/>
        </w:rPr>
        <w:t xml:space="preserve">Глава сельского поселения  </w:t>
      </w:r>
      <w:r w:rsidR="000737AB">
        <w:rPr>
          <w:sz w:val="28"/>
          <w:szCs w:val="28"/>
        </w:rPr>
        <w:tab/>
        <w:t>С.С.Зайцев</w:t>
      </w:r>
    </w:p>
    <w:sectPr w:rsidR="00BA4EFE" w:rsidSect="0002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46B"/>
    <w:multiLevelType w:val="hybridMultilevel"/>
    <w:tmpl w:val="B2C2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48"/>
    <w:rsid w:val="000234AF"/>
    <w:rsid w:val="00051718"/>
    <w:rsid w:val="000737AB"/>
    <w:rsid w:val="00234584"/>
    <w:rsid w:val="002B3698"/>
    <w:rsid w:val="003745CE"/>
    <w:rsid w:val="0044043C"/>
    <w:rsid w:val="004A6948"/>
    <w:rsid w:val="00643D90"/>
    <w:rsid w:val="00AE26CC"/>
    <w:rsid w:val="00BA4EFE"/>
    <w:rsid w:val="00D701F3"/>
    <w:rsid w:val="00E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9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9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9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9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94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rsid w:val="00643D9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3D90"/>
    <w:pPr>
      <w:shd w:val="clear" w:color="auto" w:fill="FFFFFF"/>
      <w:spacing w:after="420" w:line="324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</w:rPr>
  </w:style>
  <w:style w:type="paragraph" w:customStyle="1" w:styleId="ac">
    <w:basedOn w:val="a"/>
    <w:next w:val="ad"/>
    <w:uiPriority w:val="99"/>
    <w:unhideWhenUsed/>
    <w:rsid w:val="00643D9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43D90"/>
    <w:rPr>
      <w:b/>
      <w:bCs/>
    </w:rPr>
  </w:style>
  <w:style w:type="paragraph" w:styleId="af">
    <w:name w:val="No Spacing"/>
    <w:uiPriority w:val="1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43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2025-07-03T07:25:00Z</cp:lastPrinted>
  <dcterms:created xsi:type="dcterms:W3CDTF">2025-06-26T07:03:00Z</dcterms:created>
  <dcterms:modified xsi:type="dcterms:W3CDTF">2025-07-03T07:25:00Z</dcterms:modified>
</cp:coreProperties>
</file>