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372" w:rsidRDefault="00277372" w:rsidP="00277372">
      <w:pPr>
        <w:jc w:val="both"/>
        <w:rPr>
          <w:sz w:val="28"/>
          <w:szCs w:val="20"/>
        </w:rPr>
      </w:pPr>
    </w:p>
    <w:p w:rsidR="00277372" w:rsidRDefault="00277372" w:rsidP="00277372">
      <w:pPr>
        <w:jc w:val="both"/>
        <w:rPr>
          <w:sz w:val="28"/>
          <w:szCs w:val="20"/>
        </w:rPr>
      </w:pPr>
    </w:p>
    <w:p w:rsidR="00277372" w:rsidRDefault="007044F6" w:rsidP="00277372">
      <w:pPr>
        <w:jc w:val="both"/>
        <w:rPr>
          <w:sz w:val="28"/>
          <w:szCs w:val="20"/>
        </w:rPr>
      </w:pPr>
      <w:r>
        <w:rPr>
          <w:sz w:val="28"/>
          <w:szCs w:val="20"/>
        </w:rPr>
        <w:t xml:space="preserve">     </w:t>
      </w:r>
      <w:r w:rsidR="00A136FD">
        <w:rPr>
          <w:sz w:val="28"/>
          <w:szCs w:val="20"/>
        </w:rPr>
        <w:t xml:space="preserve">  </w:t>
      </w:r>
      <w:r w:rsidR="00ED7B9B">
        <w:rPr>
          <w:sz w:val="28"/>
          <w:szCs w:val="20"/>
        </w:rPr>
        <w:t xml:space="preserve"> </w:t>
      </w:r>
      <w:r w:rsidR="00277372">
        <w:rPr>
          <w:sz w:val="28"/>
          <w:szCs w:val="20"/>
        </w:rPr>
        <w:t>АДМИНИСТРАЦИЯ</w:t>
      </w:r>
    </w:p>
    <w:p w:rsidR="001E142E" w:rsidRDefault="00A136FD" w:rsidP="00277372">
      <w:pPr>
        <w:jc w:val="both"/>
        <w:rPr>
          <w:sz w:val="28"/>
          <w:szCs w:val="20"/>
        </w:rPr>
      </w:pPr>
      <w:r>
        <w:rPr>
          <w:sz w:val="28"/>
          <w:szCs w:val="20"/>
        </w:rPr>
        <w:t xml:space="preserve">  </w:t>
      </w:r>
      <w:r w:rsidR="007044F6">
        <w:rPr>
          <w:sz w:val="28"/>
          <w:szCs w:val="20"/>
        </w:rPr>
        <w:t>СЕЛЬСКОГО ПОСЕЛЕНИЯ</w:t>
      </w:r>
    </w:p>
    <w:p w:rsidR="00A136FD" w:rsidRDefault="004179E4" w:rsidP="00277372">
      <w:pPr>
        <w:jc w:val="both"/>
        <w:rPr>
          <w:sz w:val="28"/>
          <w:szCs w:val="20"/>
        </w:rPr>
      </w:pPr>
      <w:r>
        <w:rPr>
          <w:sz w:val="28"/>
          <w:szCs w:val="20"/>
        </w:rPr>
        <w:t xml:space="preserve"> </w:t>
      </w:r>
      <w:r w:rsidR="00124F83">
        <w:rPr>
          <w:sz w:val="28"/>
          <w:szCs w:val="20"/>
        </w:rPr>
        <w:t xml:space="preserve">       КАМЕННЫЙ БРОД</w:t>
      </w:r>
    </w:p>
    <w:p w:rsidR="007044F6" w:rsidRDefault="0099288B" w:rsidP="00277372">
      <w:pPr>
        <w:jc w:val="both"/>
        <w:rPr>
          <w:sz w:val="28"/>
          <w:szCs w:val="20"/>
        </w:rPr>
      </w:pPr>
      <w:r>
        <w:rPr>
          <w:sz w:val="28"/>
          <w:szCs w:val="20"/>
        </w:rPr>
        <w:t xml:space="preserve"> </w:t>
      </w:r>
      <w:r w:rsidR="00A136FD">
        <w:rPr>
          <w:sz w:val="28"/>
          <w:szCs w:val="20"/>
        </w:rPr>
        <w:t>МУНИЦИПАЛЬНОГО РАЙОНА</w:t>
      </w:r>
      <w:r>
        <w:rPr>
          <w:sz w:val="28"/>
          <w:szCs w:val="20"/>
        </w:rPr>
        <w:t xml:space="preserve">     </w:t>
      </w:r>
      <w:r w:rsidR="002813D8">
        <w:rPr>
          <w:sz w:val="28"/>
          <w:szCs w:val="20"/>
        </w:rPr>
        <w:t xml:space="preserve">                          </w:t>
      </w:r>
    </w:p>
    <w:p w:rsidR="007044F6" w:rsidRDefault="002F65CE" w:rsidP="00277372">
      <w:pPr>
        <w:jc w:val="both"/>
        <w:rPr>
          <w:sz w:val="28"/>
          <w:szCs w:val="20"/>
        </w:rPr>
      </w:pPr>
      <w:r>
        <w:rPr>
          <w:sz w:val="28"/>
          <w:szCs w:val="20"/>
        </w:rPr>
        <w:t xml:space="preserve"> </w:t>
      </w:r>
      <w:r w:rsidR="00A136FD">
        <w:rPr>
          <w:sz w:val="28"/>
          <w:szCs w:val="20"/>
        </w:rPr>
        <w:t xml:space="preserve">   </w:t>
      </w:r>
      <w:r>
        <w:rPr>
          <w:sz w:val="28"/>
          <w:szCs w:val="20"/>
        </w:rPr>
        <w:t xml:space="preserve"> ЧЕЛНО-ВЕРШИНСКИЙ</w:t>
      </w:r>
      <w:r w:rsidR="00451BA1">
        <w:rPr>
          <w:sz w:val="28"/>
          <w:szCs w:val="20"/>
        </w:rPr>
        <w:t xml:space="preserve">                                   </w:t>
      </w:r>
    </w:p>
    <w:p w:rsidR="007044F6" w:rsidRDefault="002F65CE" w:rsidP="00277372">
      <w:pPr>
        <w:jc w:val="both"/>
        <w:rPr>
          <w:sz w:val="28"/>
          <w:szCs w:val="20"/>
        </w:rPr>
      </w:pPr>
      <w:r>
        <w:rPr>
          <w:sz w:val="28"/>
          <w:szCs w:val="20"/>
        </w:rPr>
        <w:t xml:space="preserve"> </w:t>
      </w:r>
      <w:r w:rsidR="00A136FD">
        <w:rPr>
          <w:sz w:val="28"/>
          <w:szCs w:val="20"/>
        </w:rPr>
        <w:t xml:space="preserve">   </w:t>
      </w:r>
      <w:r>
        <w:rPr>
          <w:sz w:val="28"/>
          <w:szCs w:val="20"/>
        </w:rPr>
        <w:t>САМАРСКОЙ ОБЛАСТИ</w:t>
      </w:r>
    </w:p>
    <w:p w:rsidR="007044F6" w:rsidRDefault="007044F6" w:rsidP="00277372">
      <w:pPr>
        <w:jc w:val="both"/>
        <w:rPr>
          <w:sz w:val="28"/>
          <w:szCs w:val="20"/>
        </w:rPr>
      </w:pPr>
    </w:p>
    <w:p w:rsidR="007044F6" w:rsidRDefault="00A136FD" w:rsidP="00277372">
      <w:pPr>
        <w:jc w:val="both"/>
        <w:rPr>
          <w:sz w:val="28"/>
          <w:szCs w:val="20"/>
        </w:rPr>
      </w:pPr>
      <w:r>
        <w:rPr>
          <w:sz w:val="28"/>
          <w:szCs w:val="20"/>
        </w:rPr>
        <w:t xml:space="preserve">      От </w:t>
      </w:r>
      <w:r w:rsidR="00753EA9" w:rsidRPr="00753EA9">
        <w:rPr>
          <w:sz w:val="28"/>
          <w:szCs w:val="20"/>
        </w:rPr>
        <w:t>02</w:t>
      </w:r>
      <w:r w:rsidR="00753EA9">
        <w:rPr>
          <w:sz w:val="28"/>
          <w:szCs w:val="20"/>
        </w:rPr>
        <w:t>.09.</w:t>
      </w:r>
      <w:r w:rsidR="001B02BD">
        <w:rPr>
          <w:sz w:val="28"/>
          <w:szCs w:val="20"/>
        </w:rPr>
        <w:t xml:space="preserve"> 2021 г.</w:t>
      </w:r>
      <w:r w:rsidR="00EC2F15">
        <w:rPr>
          <w:sz w:val="28"/>
          <w:szCs w:val="20"/>
        </w:rPr>
        <w:t xml:space="preserve"> №</w:t>
      </w:r>
      <w:r w:rsidR="00F7654D">
        <w:rPr>
          <w:sz w:val="28"/>
          <w:szCs w:val="20"/>
        </w:rPr>
        <w:t xml:space="preserve"> </w:t>
      </w:r>
      <w:r w:rsidR="00753EA9">
        <w:rPr>
          <w:sz w:val="28"/>
          <w:szCs w:val="20"/>
        </w:rPr>
        <w:t xml:space="preserve"> 34</w:t>
      </w:r>
    </w:p>
    <w:p w:rsidR="00277372" w:rsidRDefault="00277372" w:rsidP="00277372">
      <w:pPr>
        <w:jc w:val="both"/>
        <w:rPr>
          <w:sz w:val="28"/>
          <w:szCs w:val="20"/>
        </w:rPr>
      </w:pPr>
    </w:p>
    <w:p w:rsidR="00277372" w:rsidRDefault="00277372" w:rsidP="00277372">
      <w:pPr>
        <w:jc w:val="both"/>
        <w:rPr>
          <w:sz w:val="28"/>
          <w:szCs w:val="20"/>
        </w:rPr>
      </w:pPr>
    </w:p>
    <w:p w:rsidR="00277372" w:rsidRDefault="00277372" w:rsidP="00277372">
      <w:pPr>
        <w:jc w:val="both"/>
        <w:rPr>
          <w:sz w:val="28"/>
          <w:szCs w:val="20"/>
        </w:rPr>
      </w:pPr>
    </w:p>
    <w:p w:rsidR="00A136FD" w:rsidRDefault="00A136FD" w:rsidP="002F65CE">
      <w:pPr>
        <w:jc w:val="both"/>
        <w:rPr>
          <w:sz w:val="28"/>
          <w:szCs w:val="20"/>
        </w:rPr>
      </w:pPr>
      <w:r>
        <w:rPr>
          <w:sz w:val="28"/>
          <w:szCs w:val="20"/>
        </w:rPr>
        <w:t>Об утверждении Положения о составе, порядке</w:t>
      </w:r>
    </w:p>
    <w:p w:rsidR="00A136FD" w:rsidRDefault="00A136FD" w:rsidP="002F65CE">
      <w:pPr>
        <w:jc w:val="both"/>
        <w:rPr>
          <w:sz w:val="28"/>
          <w:szCs w:val="20"/>
        </w:rPr>
      </w:pPr>
      <w:r>
        <w:rPr>
          <w:sz w:val="28"/>
          <w:szCs w:val="20"/>
        </w:rPr>
        <w:t>подготовки генерального плана</w:t>
      </w:r>
      <w:r w:rsidR="002F65CE">
        <w:rPr>
          <w:sz w:val="28"/>
          <w:szCs w:val="20"/>
        </w:rPr>
        <w:t xml:space="preserve"> с</w:t>
      </w:r>
      <w:r w:rsidR="007669E1">
        <w:rPr>
          <w:sz w:val="28"/>
          <w:szCs w:val="20"/>
        </w:rPr>
        <w:t>ел</w:t>
      </w:r>
      <w:r w:rsidR="001E142E">
        <w:rPr>
          <w:sz w:val="28"/>
          <w:szCs w:val="20"/>
        </w:rPr>
        <w:t>ьско</w:t>
      </w:r>
      <w:r w:rsidR="004179E4">
        <w:rPr>
          <w:sz w:val="28"/>
          <w:szCs w:val="20"/>
        </w:rPr>
        <w:t>го поселения</w:t>
      </w:r>
    </w:p>
    <w:p w:rsidR="002F65CE" w:rsidRDefault="00124F83" w:rsidP="002F65CE">
      <w:pPr>
        <w:jc w:val="both"/>
        <w:rPr>
          <w:sz w:val="28"/>
          <w:szCs w:val="20"/>
        </w:rPr>
      </w:pPr>
      <w:r>
        <w:rPr>
          <w:sz w:val="28"/>
          <w:szCs w:val="20"/>
        </w:rPr>
        <w:t>Каменный Брод</w:t>
      </w:r>
      <w:r w:rsidR="00983372">
        <w:rPr>
          <w:sz w:val="28"/>
          <w:szCs w:val="20"/>
        </w:rPr>
        <w:t xml:space="preserve"> </w:t>
      </w:r>
      <w:r w:rsidR="00A136FD">
        <w:rPr>
          <w:sz w:val="28"/>
          <w:szCs w:val="20"/>
        </w:rPr>
        <w:t xml:space="preserve">муниципального района </w:t>
      </w:r>
      <w:proofErr w:type="spellStart"/>
      <w:r w:rsidR="00A136FD">
        <w:rPr>
          <w:sz w:val="28"/>
          <w:szCs w:val="20"/>
        </w:rPr>
        <w:t>Челно</w:t>
      </w:r>
      <w:proofErr w:type="spellEnd"/>
      <w:r w:rsidR="00A136FD">
        <w:rPr>
          <w:sz w:val="28"/>
          <w:szCs w:val="20"/>
        </w:rPr>
        <w:t>-</w:t>
      </w:r>
    </w:p>
    <w:p w:rsidR="00A136FD" w:rsidRDefault="00A136FD" w:rsidP="002F65CE">
      <w:pPr>
        <w:jc w:val="both"/>
        <w:rPr>
          <w:sz w:val="28"/>
          <w:szCs w:val="20"/>
        </w:rPr>
      </w:pPr>
      <w:proofErr w:type="spellStart"/>
      <w:r>
        <w:rPr>
          <w:sz w:val="28"/>
          <w:szCs w:val="20"/>
        </w:rPr>
        <w:t>Вершинский</w:t>
      </w:r>
      <w:proofErr w:type="spellEnd"/>
      <w:r>
        <w:rPr>
          <w:sz w:val="28"/>
          <w:szCs w:val="20"/>
        </w:rPr>
        <w:t xml:space="preserve"> Самарской области, порядке подготовки</w:t>
      </w:r>
    </w:p>
    <w:p w:rsidR="00A136FD" w:rsidRDefault="00A136FD" w:rsidP="002F65CE">
      <w:pPr>
        <w:jc w:val="both"/>
        <w:rPr>
          <w:sz w:val="28"/>
          <w:szCs w:val="20"/>
        </w:rPr>
      </w:pPr>
      <w:r>
        <w:rPr>
          <w:sz w:val="28"/>
          <w:szCs w:val="20"/>
        </w:rPr>
        <w:t>Изменений и внесения их в генеральный план, а также</w:t>
      </w:r>
    </w:p>
    <w:p w:rsidR="00A136FD" w:rsidRDefault="00F7654D" w:rsidP="002F65CE">
      <w:pPr>
        <w:jc w:val="both"/>
        <w:rPr>
          <w:sz w:val="28"/>
          <w:szCs w:val="20"/>
        </w:rPr>
      </w:pPr>
      <w:proofErr w:type="gramStart"/>
      <w:r>
        <w:rPr>
          <w:sz w:val="28"/>
          <w:szCs w:val="20"/>
        </w:rPr>
        <w:t>с</w:t>
      </w:r>
      <w:r w:rsidR="00A136FD">
        <w:rPr>
          <w:sz w:val="28"/>
          <w:szCs w:val="20"/>
        </w:rPr>
        <w:t>оставе</w:t>
      </w:r>
      <w:proofErr w:type="gramEnd"/>
      <w:r w:rsidR="00A136FD">
        <w:rPr>
          <w:sz w:val="28"/>
          <w:szCs w:val="20"/>
        </w:rPr>
        <w:t>, порядке подготовки планов реализации</w:t>
      </w:r>
    </w:p>
    <w:p w:rsidR="00A136FD" w:rsidRDefault="00A136FD" w:rsidP="002F65CE">
      <w:pPr>
        <w:jc w:val="both"/>
        <w:rPr>
          <w:sz w:val="28"/>
          <w:szCs w:val="20"/>
        </w:rPr>
      </w:pPr>
      <w:r>
        <w:rPr>
          <w:sz w:val="28"/>
          <w:szCs w:val="20"/>
        </w:rPr>
        <w:t>генерального плана</w:t>
      </w:r>
    </w:p>
    <w:p w:rsidR="002F65CE" w:rsidRDefault="002F65CE" w:rsidP="002F65CE">
      <w:pPr>
        <w:jc w:val="both"/>
        <w:rPr>
          <w:sz w:val="28"/>
          <w:szCs w:val="20"/>
        </w:rPr>
      </w:pPr>
      <w:r>
        <w:rPr>
          <w:sz w:val="28"/>
          <w:szCs w:val="20"/>
        </w:rPr>
        <w:t xml:space="preserve"> </w:t>
      </w:r>
    </w:p>
    <w:p w:rsidR="002F65CE" w:rsidRDefault="002F65CE" w:rsidP="002F65CE">
      <w:pPr>
        <w:jc w:val="both"/>
        <w:rPr>
          <w:sz w:val="28"/>
          <w:szCs w:val="20"/>
        </w:rPr>
      </w:pPr>
      <w:r>
        <w:rPr>
          <w:sz w:val="28"/>
          <w:szCs w:val="20"/>
        </w:rPr>
        <w:t>В соответствии с</w:t>
      </w:r>
      <w:r w:rsidR="00F7654D">
        <w:rPr>
          <w:sz w:val="28"/>
          <w:szCs w:val="20"/>
        </w:rPr>
        <w:t xml:space="preserve">  Градостроительным  Кодексом </w:t>
      </w:r>
      <w:r w:rsidR="00A136FD">
        <w:rPr>
          <w:sz w:val="28"/>
          <w:szCs w:val="20"/>
        </w:rPr>
        <w:t xml:space="preserve"> РФ,</w:t>
      </w:r>
      <w:r>
        <w:rPr>
          <w:sz w:val="28"/>
          <w:szCs w:val="20"/>
        </w:rPr>
        <w:t xml:space="preserve"> Федеральным законом от 06.10.2003 г.</w:t>
      </w:r>
      <w:r w:rsidR="00FF2179">
        <w:rPr>
          <w:sz w:val="28"/>
          <w:szCs w:val="20"/>
        </w:rPr>
        <w:t xml:space="preserve"> </w:t>
      </w:r>
      <w:r>
        <w:rPr>
          <w:sz w:val="28"/>
          <w:szCs w:val="20"/>
        </w:rPr>
        <w:t>№ 131-ФЗ «Об общих принципах организации местного самоуправления в Российс</w:t>
      </w:r>
      <w:r w:rsidR="00A136FD">
        <w:rPr>
          <w:sz w:val="28"/>
          <w:szCs w:val="20"/>
        </w:rPr>
        <w:t xml:space="preserve">кой Федерации», </w:t>
      </w:r>
      <w:r>
        <w:rPr>
          <w:sz w:val="28"/>
          <w:szCs w:val="20"/>
        </w:rPr>
        <w:t xml:space="preserve"> Уставом с</w:t>
      </w:r>
      <w:r w:rsidR="007669E1">
        <w:rPr>
          <w:sz w:val="28"/>
          <w:szCs w:val="20"/>
        </w:rPr>
        <w:t>ел</w:t>
      </w:r>
      <w:r w:rsidR="001E142E">
        <w:rPr>
          <w:sz w:val="28"/>
          <w:szCs w:val="20"/>
        </w:rPr>
        <w:t>ьско</w:t>
      </w:r>
      <w:r w:rsidR="004179E4">
        <w:rPr>
          <w:sz w:val="28"/>
          <w:szCs w:val="20"/>
        </w:rPr>
        <w:t xml:space="preserve">го поселения </w:t>
      </w:r>
      <w:r w:rsidR="00124F83">
        <w:rPr>
          <w:sz w:val="28"/>
          <w:szCs w:val="20"/>
        </w:rPr>
        <w:t>Каменный Брод</w:t>
      </w:r>
      <w:r>
        <w:rPr>
          <w:sz w:val="28"/>
          <w:szCs w:val="20"/>
        </w:rPr>
        <w:t>, администрация с</w:t>
      </w:r>
      <w:r w:rsidR="007669E1">
        <w:rPr>
          <w:sz w:val="28"/>
          <w:szCs w:val="20"/>
        </w:rPr>
        <w:t>ел</w:t>
      </w:r>
      <w:r w:rsidR="001E142E">
        <w:rPr>
          <w:sz w:val="28"/>
          <w:szCs w:val="20"/>
        </w:rPr>
        <w:t>ьско</w:t>
      </w:r>
      <w:r w:rsidR="004179E4">
        <w:rPr>
          <w:sz w:val="28"/>
          <w:szCs w:val="20"/>
        </w:rPr>
        <w:t xml:space="preserve">го поселения </w:t>
      </w:r>
      <w:r w:rsidR="00124F83">
        <w:rPr>
          <w:sz w:val="28"/>
          <w:szCs w:val="20"/>
        </w:rPr>
        <w:t>Каменный Брод</w:t>
      </w:r>
      <w:r w:rsidR="00983372">
        <w:rPr>
          <w:sz w:val="28"/>
          <w:szCs w:val="20"/>
        </w:rPr>
        <w:t xml:space="preserve"> </w:t>
      </w:r>
      <w:r>
        <w:rPr>
          <w:sz w:val="28"/>
          <w:szCs w:val="20"/>
        </w:rPr>
        <w:t xml:space="preserve">муниципального района </w:t>
      </w:r>
      <w:proofErr w:type="spellStart"/>
      <w:r>
        <w:rPr>
          <w:sz w:val="28"/>
          <w:szCs w:val="20"/>
        </w:rPr>
        <w:t>Челно-Вершинский</w:t>
      </w:r>
      <w:proofErr w:type="spellEnd"/>
      <w:r>
        <w:rPr>
          <w:sz w:val="28"/>
          <w:szCs w:val="20"/>
        </w:rPr>
        <w:t xml:space="preserve"> Самарской области</w:t>
      </w:r>
    </w:p>
    <w:p w:rsidR="002F65CE" w:rsidRDefault="002F65CE" w:rsidP="002F65CE">
      <w:pPr>
        <w:jc w:val="both"/>
        <w:rPr>
          <w:sz w:val="28"/>
          <w:szCs w:val="20"/>
        </w:rPr>
      </w:pPr>
    </w:p>
    <w:p w:rsidR="002F65CE" w:rsidRDefault="002F65CE" w:rsidP="002F65CE">
      <w:pPr>
        <w:jc w:val="both"/>
        <w:rPr>
          <w:sz w:val="28"/>
          <w:szCs w:val="20"/>
        </w:rPr>
      </w:pPr>
      <w:r>
        <w:rPr>
          <w:sz w:val="28"/>
          <w:szCs w:val="20"/>
        </w:rPr>
        <w:t xml:space="preserve">                                  </w:t>
      </w:r>
      <w:r w:rsidR="00F7654D">
        <w:rPr>
          <w:sz w:val="28"/>
          <w:szCs w:val="20"/>
        </w:rPr>
        <w:t xml:space="preserve">             </w:t>
      </w:r>
      <w:r w:rsidR="00451BA1">
        <w:rPr>
          <w:sz w:val="28"/>
          <w:szCs w:val="20"/>
        </w:rPr>
        <w:t xml:space="preserve">   </w:t>
      </w:r>
      <w:r>
        <w:rPr>
          <w:sz w:val="28"/>
          <w:szCs w:val="20"/>
        </w:rPr>
        <w:t>ПОСТАНОВЛЯЕТ:</w:t>
      </w:r>
    </w:p>
    <w:p w:rsidR="00451BA1" w:rsidRDefault="00451BA1" w:rsidP="002F65CE">
      <w:pPr>
        <w:jc w:val="both"/>
        <w:rPr>
          <w:sz w:val="28"/>
          <w:szCs w:val="20"/>
        </w:rPr>
      </w:pPr>
    </w:p>
    <w:p w:rsidR="00451BA1" w:rsidRDefault="00451BA1" w:rsidP="00451BA1">
      <w:pPr>
        <w:jc w:val="both"/>
        <w:rPr>
          <w:sz w:val="28"/>
          <w:szCs w:val="20"/>
        </w:rPr>
      </w:pPr>
      <w:r>
        <w:rPr>
          <w:sz w:val="28"/>
          <w:szCs w:val="20"/>
        </w:rPr>
        <w:t>1.Утвердить</w:t>
      </w:r>
      <w:r w:rsidRPr="00451BA1">
        <w:rPr>
          <w:sz w:val="28"/>
          <w:szCs w:val="20"/>
        </w:rPr>
        <w:t xml:space="preserve"> </w:t>
      </w:r>
      <w:r>
        <w:rPr>
          <w:sz w:val="28"/>
          <w:szCs w:val="20"/>
        </w:rPr>
        <w:t xml:space="preserve">Положения о составе, порядке подготовки генерального плана сельского поселения </w:t>
      </w:r>
      <w:r w:rsidR="00124F83">
        <w:rPr>
          <w:sz w:val="28"/>
          <w:szCs w:val="20"/>
        </w:rPr>
        <w:t>Каменный Брод</w:t>
      </w:r>
      <w:r w:rsidR="00983372">
        <w:rPr>
          <w:sz w:val="28"/>
          <w:szCs w:val="20"/>
        </w:rPr>
        <w:t xml:space="preserve"> </w:t>
      </w:r>
      <w:r>
        <w:rPr>
          <w:sz w:val="28"/>
          <w:szCs w:val="20"/>
        </w:rPr>
        <w:t xml:space="preserve">муниципального района </w:t>
      </w:r>
      <w:proofErr w:type="spellStart"/>
      <w:r>
        <w:rPr>
          <w:sz w:val="28"/>
          <w:szCs w:val="20"/>
        </w:rPr>
        <w:t>Челно</w:t>
      </w:r>
      <w:proofErr w:type="spellEnd"/>
      <w:r>
        <w:rPr>
          <w:sz w:val="28"/>
          <w:szCs w:val="20"/>
        </w:rPr>
        <w:t>-</w:t>
      </w:r>
    </w:p>
    <w:p w:rsidR="00451BA1" w:rsidRDefault="00451BA1" w:rsidP="00451BA1">
      <w:pPr>
        <w:jc w:val="both"/>
        <w:rPr>
          <w:sz w:val="28"/>
          <w:szCs w:val="20"/>
        </w:rPr>
      </w:pPr>
      <w:proofErr w:type="spellStart"/>
      <w:r>
        <w:rPr>
          <w:sz w:val="28"/>
          <w:szCs w:val="20"/>
        </w:rPr>
        <w:t>Вершинский</w:t>
      </w:r>
      <w:proofErr w:type="spellEnd"/>
      <w:r>
        <w:rPr>
          <w:sz w:val="28"/>
          <w:szCs w:val="20"/>
        </w:rPr>
        <w:t xml:space="preserve"> Самарской области, порядке подготовки изменений и внесения их в генеральный план, а также составе, порядке подготовки плано</w:t>
      </w:r>
      <w:r w:rsidR="00F7654D">
        <w:rPr>
          <w:sz w:val="28"/>
          <w:szCs w:val="20"/>
        </w:rPr>
        <w:t>в реализации генерального плана в новой редакции.</w:t>
      </w:r>
    </w:p>
    <w:p w:rsidR="002A5EDF" w:rsidRDefault="002A5EDF" w:rsidP="00451BA1">
      <w:pPr>
        <w:jc w:val="both"/>
        <w:rPr>
          <w:sz w:val="28"/>
          <w:szCs w:val="20"/>
        </w:rPr>
      </w:pPr>
      <w:r>
        <w:rPr>
          <w:sz w:val="28"/>
          <w:szCs w:val="20"/>
        </w:rPr>
        <w:t>2.Признать утратившим силу постановление администрации сельского поселе</w:t>
      </w:r>
      <w:r w:rsidR="00B969B9">
        <w:rPr>
          <w:sz w:val="28"/>
          <w:szCs w:val="20"/>
        </w:rPr>
        <w:t>ния Каменный Брод от 29.06.2018 № 19</w:t>
      </w:r>
    </w:p>
    <w:p w:rsidR="00451BA1" w:rsidRDefault="002A5EDF" w:rsidP="00451BA1">
      <w:pPr>
        <w:jc w:val="both"/>
        <w:rPr>
          <w:sz w:val="28"/>
          <w:szCs w:val="20"/>
        </w:rPr>
      </w:pPr>
      <w:r>
        <w:rPr>
          <w:sz w:val="28"/>
          <w:szCs w:val="20"/>
        </w:rPr>
        <w:t>3</w:t>
      </w:r>
      <w:r w:rsidR="00451BA1">
        <w:rPr>
          <w:sz w:val="28"/>
          <w:szCs w:val="20"/>
        </w:rPr>
        <w:t>.Опубликовать настоящее постановление</w:t>
      </w:r>
      <w:r w:rsidR="000049A1">
        <w:rPr>
          <w:sz w:val="28"/>
          <w:szCs w:val="20"/>
        </w:rPr>
        <w:t xml:space="preserve"> на официальном сайте сельского поселения </w:t>
      </w:r>
      <w:r w:rsidR="00124F83">
        <w:rPr>
          <w:sz w:val="28"/>
          <w:szCs w:val="20"/>
        </w:rPr>
        <w:t>Каменный Брод</w:t>
      </w:r>
      <w:r w:rsidR="000049A1">
        <w:rPr>
          <w:sz w:val="28"/>
          <w:szCs w:val="20"/>
        </w:rPr>
        <w:t xml:space="preserve"> в сети Интернет.</w:t>
      </w:r>
    </w:p>
    <w:p w:rsidR="002F65CE" w:rsidRPr="00451BA1" w:rsidRDefault="002F65CE" w:rsidP="00451BA1">
      <w:pPr>
        <w:pStyle w:val="a3"/>
        <w:jc w:val="both"/>
        <w:rPr>
          <w:sz w:val="28"/>
          <w:szCs w:val="20"/>
        </w:rPr>
      </w:pPr>
    </w:p>
    <w:p w:rsidR="002F65CE" w:rsidRDefault="002F65CE" w:rsidP="002F65CE">
      <w:pPr>
        <w:pStyle w:val="a3"/>
        <w:jc w:val="both"/>
        <w:rPr>
          <w:sz w:val="28"/>
          <w:szCs w:val="20"/>
        </w:rPr>
      </w:pPr>
    </w:p>
    <w:p w:rsidR="002F65CE" w:rsidRDefault="002F65CE" w:rsidP="002F65CE">
      <w:pPr>
        <w:pStyle w:val="a3"/>
        <w:jc w:val="both"/>
        <w:rPr>
          <w:sz w:val="28"/>
          <w:szCs w:val="20"/>
        </w:rPr>
      </w:pPr>
    </w:p>
    <w:p w:rsidR="002F65CE" w:rsidRDefault="002F65CE" w:rsidP="002F65CE">
      <w:pPr>
        <w:pStyle w:val="a3"/>
        <w:jc w:val="both"/>
        <w:rPr>
          <w:sz w:val="28"/>
          <w:szCs w:val="20"/>
        </w:rPr>
      </w:pPr>
      <w:r>
        <w:rPr>
          <w:sz w:val="28"/>
          <w:szCs w:val="20"/>
        </w:rPr>
        <w:t xml:space="preserve">Глава сельского поселения           </w:t>
      </w:r>
      <w:r w:rsidR="00916C0B">
        <w:rPr>
          <w:sz w:val="28"/>
          <w:szCs w:val="20"/>
        </w:rPr>
        <w:t xml:space="preserve">  </w:t>
      </w:r>
      <w:r w:rsidR="009B4DD1">
        <w:rPr>
          <w:sz w:val="28"/>
          <w:szCs w:val="20"/>
        </w:rPr>
        <w:t xml:space="preserve"> </w:t>
      </w:r>
      <w:r w:rsidR="00052D6B">
        <w:rPr>
          <w:sz w:val="28"/>
          <w:szCs w:val="20"/>
        </w:rPr>
        <w:t xml:space="preserve"> </w:t>
      </w:r>
      <w:r w:rsidR="000D2C8A">
        <w:rPr>
          <w:sz w:val="28"/>
          <w:szCs w:val="20"/>
        </w:rPr>
        <w:t xml:space="preserve"> </w:t>
      </w:r>
      <w:r w:rsidR="004179E4">
        <w:rPr>
          <w:sz w:val="28"/>
          <w:szCs w:val="20"/>
        </w:rPr>
        <w:t xml:space="preserve">                 </w:t>
      </w:r>
      <w:r w:rsidR="00C34077">
        <w:rPr>
          <w:sz w:val="28"/>
          <w:szCs w:val="20"/>
        </w:rPr>
        <w:t>С.С. Зайцев</w:t>
      </w: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Default="000049A1" w:rsidP="002F65CE">
      <w:pPr>
        <w:pStyle w:val="a3"/>
        <w:jc w:val="both"/>
        <w:rPr>
          <w:sz w:val="28"/>
          <w:szCs w:val="20"/>
        </w:rPr>
      </w:pPr>
      <w:r>
        <w:rPr>
          <w:sz w:val="28"/>
          <w:szCs w:val="20"/>
        </w:rPr>
        <w:t xml:space="preserve">                                                                    УТВЕРЖДЕНО</w:t>
      </w:r>
    </w:p>
    <w:p w:rsidR="000049A1" w:rsidRDefault="000049A1" w:rsidP="002F65CE">
      <w:pPr>
        <w:pStyle w:val="a3"/>
        <w:jc w:val="both"/>
        <w:rPr>
          <w:sz w:val="28"/>
          <w:szCs w:val="20"/>
        </w:rPr>
      </w:pPr>
      <w:r>
        <w:rPr>
          <w:sz w:val="28"/>
          <w:szCs w:val="20"/>
        </w:rPr>
        <w:t xml:space="preserve">                </w:t>
      </w:r>
      <w:r w:rsidR="00983372">
        <w:rPr>
          <w:sz w:val="28"/>
          <w:szCs w:val="20"/>
        </w:rPr>
        <w:t xml:space="preserve">                       </w:t>
      </w:r>
      <w:r>
        <w:rPr>
          <w:sz w:val="28"/>
          <w:szCs w:val="20"/>
        </w:rPr>
        <w:t xml:space="preserve">Постановлением администрации </w:t>
      </w:r>
      <w:proofErr w:type="gramStart"/>
      <w:r>
        <w:rPr>
          <w:sz w:val="28"/>
          <w:szCs w:val="20"/>
        </w:rPr>
        <w:t>сельского</w:t>
      </w:r>
      <w:proofErr w:type="gramEnd"/>
    </w:p>
    <w:p w:rsidR="000049A1" w:rsidRDefault="000049A1" w:rsidP="002F65CE">
      <w:pPr>
        <w:pStyle w:val="a3"/>
        <w:jc w:val="both"/>
        <w:rPr>
          <w:sz w:val="28"/>
          <w:szCs w:val="20"/>
        </w:rPr>
      </w:pPr>
      <w:r>
        <w:rPr>
          <w:sz w:val="28"/>
          <w:szCs w:val="20"/>
        </w:rPr>
        <w:t xml:space="preserve">                       </w:t>
      </w:r>
      <w:r w:rsidR="00983372">
        <w:rPr>
          <w:sz w:val="28"/>
          <w:szCs w:val="20"/>
        </w:rPr>
        <w:t xml:space="preserve">          </w:t>
      </w:r>
      <w:r w:rsidR="00124F83">
        <w:rPr>
          <w:sz w:val="28"/>
          <w:szCs w:val="20"/>
        </w:rPr>
        <w:t xml:space="preserve">   Поселения Каменный Брод</w:t>
      </w:r>
      <w:r w:rsidR="00983372">
        <w:rPr>
          <w:sz w:val="28"/>
          <w:szCs w:val="20"/>
        </w:rPr>
        <w:t xml:space="preserve"> муниципального        </w:t>
      </w:r>
    </w:p>
    <w:p w:rsidR="000049A1" w:rsidRDefault="000049A1" w:rsidP="002F65CE">
      <w:pPr>
        <w:pStyle w:val="a3"/>
        <w:jc w:val="both"/>
        <w:rPr>
          <w:sz w:val="28"/>
          <w:szCs w:val="20"/>
        </w:rPr>
      </w:pPr>
      <w:r>
        <w:rPr>
          <w:sz w:val="28"/>
          <w:szCs w:val="20"/>
        </w:rPr>
        <w:t xml:space="preserve">         </w:t>
      </w:r>
      <w:r w:rsidR="00983372">
        <w:rPr>
          <w:sz w:val="28"/>
          <w:szCs w:val="20"/>
        </w:rPr>
        <w:t xml:space="preserve">                           </w:t>
      </w:r>
      <w:r>
        <w:rPr>
          <w:sz w:val="28"/>
          <w:szCs w:val="20"/>
        </w:rPr>
        <w:t xml:space="preserve"> района Челно-Вершинский Самарской области</w:t>
      </w:r>
    </w:p>
    <w:p w:rsidR="000049A1" w:rsidRDefault="000049A1" w:rsidP="002F65CE">
      <w:pPr>
        <w:pStyle w:val="a3"/>
        <w:jc w:val="both"/>
        <w:rPr>
          <w:sz w:val="28"/>
          <w:szCs w:val="20"/>
        </w:rPr>
      </w:pPr>
      <w:r>
        <w:rPr>
          <w:sz w:val="28"/>
          <w:szCs w:val="20"/>
        </w:rPr>
        <w:t xml:space="preserve">                                                            </w:t>
      </w:r>
      <w:r w:rsidR="00FF2179">
        <w:rPr>
          <w:sz w:val="28"/>
          <w:szCs w:val="20"/>
        </w:rPr>
        <w:t xml:space="preserve">             </w:t>
      </w:r>
      <w:r w:rsidR="00F7654D">
        <w:rPr>
          <w:sz w:val="28"/>
          <w:szCs w:val="20"/>
        </w:rPr>
        <w:t xml:space="preserve">  </w:t>
      </w:r>
      <w:r>
        <w:rPr>
          <w:sz w:val="28"/>
          <w:szCs w:val="20"/>
        </w:rPr>
        <w:t xml:space="preserve"> №</w:t>
      </w:r>
      <w:r w:rsidR="00F7654D">
        <w:rPr>
          <w:sz w:val="28"/>
          <w:szCs w:val="20"/>
        </w:rPr>
        <w:t xml:space="preserve"> </w:t>
      </w:r>
      <w:r w:rsidR="00753EA9">
        <w:rPr>
          <w:sz w:val="28"/>
          <w:szCs w:val="20"/>
        </w:rPr>
        <w:t>34</w:t>
      </w:r>
      <w:r w:rsidR="001B02BD">
        <w:rPr>
          <w:sz w:val="28"/>
          <w:szCs w:val="20"/>
        </w:rPr>
        <w:t xml:space="preserve"> </w:t>
      </w:r>
      <w:r>
        <w:rPr>
          <w:sz w:val="28"/>
          <w:szCs w:val="20"/>
        </w:rPr>
        <w:t>от</w:t>
      </w:r>
      <w:r w:rsidR="00F7654D">
        <w:rPr>
          <w:sz w:val="28"/>
          <w:szCs w:val="20"/>
        </w:rPr>
        <w:t xml:space="preserve"> </w:t>
      </w:r>
      <w:r w:rsidR="00753EA9">
        <w:rPr>
          <w:sz w:val="28"/>
          <w:szCs w:val="20"/>
        </w:rPr>
        <w:t>02.09.</w:t>
      </w:r>
      <w:bookmarkStart w:id="0" w:name="_GoBack"/>
      <w:bookmarkEnd w:id="0"/>
      <w:r w:rsidR="001B02BD">
        <w:rPr>
          <w:sz w:val="28"/>
          <w:szCs w:val="20"/>
        </w:rPr>
        <w:t>2021 г.</w:t>
      </w:r>
    </w:p>
    <w:p w:rsidR="000049A1" w:rsidRDefault="000049A1" w:rsidP="002F65CE">
      <w:pPr>
        <w:pStyle w:val="a3"/>
        <w:jc w:val="both"/>
        <w:rPr>
          <w:sz w:val="28"/>
          <w:szCs w:val="20"/>
        </w:rPr>
      </w:pPr>
    </w:p>
    <w:p w:rsidR="000049A1" w:rsidRDefault="000049A1" w:rsidP="002F65CE">
      <w:pPr>
        <w:pStyle w:val="a3"/>
        <w:jc w:val="both"/>
        <w:rPr>
          <w:sz w:val="28"/>
          <w:szCs w:val="20"/>
        </w:rPr>
      </w:pPr>
    </w:p>
    <w:p w:rsidR="000049A1" w:rsidRPr="00576298" w:rsidRDefault="000049A1" w:rsidP="002F65CE">
      <w:pPr>
        <w:pStyle w:val="a3"/>
        <w:jc w:val="both"/>
        <w:rPr>
          <w:sz w:val="28"/>
          <w:szCs w:val="20"/>
        </w:rPr>
      </w:pPr>
      <w:r>
        <w:rPr>
          <w:sz w:val="28"/>
          <w:szCs w:val="20"/>
        </w:rPr>
        <w:t xml:space="preserve">                                           Положение</w:t>
      </w:r>
    </w:p>
    <w:p w:rsidR="00277372" w:rsidRDefault="000049A1" w:rsidP="000049A1">
      <w:pPr>
        <w:jc w:val="both"/>
        <w:rPr>
          <w:sz w:val="28"/>
          <w:szCs w:val="20"/>
        </w:rPr>
      </w:pPr>
      <w:r>
        <w:rPr>
          <w:sz w:val="28"/>
          <w:szCs w:val="20"/>
        </w:rPr>
        <w:t xml:space="preserve">о составе, порядке подготовки генерального плана сельского поселения </w:t>
      </w:r>
      <w:r w:rsidR="00124F83">
        <w:rPr>
          <w:sz w:val="28"/>
          <w:szCs w:val="20"/>
        </w:rPr>
        <w:t>Каменный Брод</w:t>
      </w:r>
      <w:r w:rsidR="00983372">
        <w:rPr>
          <w:sz w:val="28"/>
          <w:szCs w:val="20"/>
        </w:rPr>
        <w:t xml:space="preserve"> </w:t>
      </w:r>
      <w:r>
        <w:rPr>
          <w:sz w:val="28"/>
          <w:szCs w:val="20"/>
        </w:rPr>
        <w:t xml:space="preserve">муниципального района </w:t>
      </w:r>
      <w:proofErr w:type="spellStart"/>
      <w:r>
        <w:rPr>
          <w:sz w:val="28"/>
          <w:szCs w:val="20"/>
        </w:rPr>
        <w:t>Челно-Вершинский</w:t>
      </w:r>
      <w:proofErr w:type="spellEnd"/>
      <w:r>
        <w:rPr>
          <w:sz w:val="28"/>
          <w:szCs w:val="20"/>
        </w:rPr>
        <w:t xml:space="preserve"> Самарской области, порядке подготовки изменений и внесения их в генеральный план, а также составе, порядке подготовки планов реализации генерального плана</w:t>
      </w:r>
    </w:p>
    <w:p w:rsidR="000049A1" w:rsidRDefault="000049A1" w:rsidP="000049A1">
      <w:pPr>
        <w:jc w:val="both"/>
        <w:rPr>
          <w:sz w:val="28"/>
          <w:szCs w:val="20"/>
        </w:rPr>
      </w:pPr>
    </w:p>
    <w:p w:rsidR="000049A1" w:rsidRDefault="000049A1" w:rsidP="000049A1">
      <w:pPr>
        <w:jc w:val="both"/>
        <w:rPr>
          <w:sz w:val="28"/>
          <w:szCs w:val="20"/>
        </w:rPr>
      </w:pPr>
      <w:r>
        <w:rPr>
          <w:sz w:val="28"/>
          <w:szCs w:val="20"/>
        </w:rPr>
        <w:t xml:space="preserve">                                             </w:t>
      </w:r>
      <w:r w:rsidRPr="000049A1">
        <w:rPr>
          <w:sz w:val="28"/>
          <w:szCs w:val="20"/>
        </w:rPr>
        <w:t>1.Общие положения</w:t>
      </w:r>
    </w:p>
    <w:p w:rsidR="00997F2C" w:rsidRDefault="00997F2C" w:rsidP="000049A1">
      <w:pPr>
        <w:jc w:val="both"/>
        <w:rPr>
          <w:sz w:val="28"/>
          <w:szCs w:val="20"/>
        </w:rPr>
      </w:pPr>
    </w:p>
    <w:p w:rsidR="00997F2C" w:rsidRPr="000260CA" w:rsidRDefault="000260CA" w:rsidP="000260CA">
      <w:pPr>
        <w:jc w:val="both"/>
        <w:rPr>
          <w:sz w:val="28"/>
          <w:szCs w:val="20"/>
        </w:rPr>
      </w:pPr>
      <w:proofErr w:type="gramStart"/>
      <w:r>
        <w:rPr>
          <w:sz w:val="28"/>
          <w:szCs w:val="20"/>
        </w:rPr>
        <w:t>1.1.</w:t>
      </w:r>
      <w:r w:rsidR="00997F2C" w:rsidRPr="000260CA">
        <w:rPr>
          <w:sz w:val="28"/>
          <w:szCs w:val="20"/>
        </w:rPr>
        <w:t xml:space="preserve">Настоящее Положение о составе, порядке подготовки генерального плана сельского поселения </w:t>
      </w:r>
      <w:r w:rsidR="00124F83">
        <w:rPr>
          <w:sz w:val="28"/>
          <w:szCs w:val="20"/>
        </w:rPr>
        <w:t>Каменный Брод</w:t>
      </w:r>
      <w:r w:rsidR="00983372">
        <w:rPr>
          <w:sz w:val="28"/>
          <w:szCs w:val="20"/>
        </w:rPr>
        <w:t xml:space="preserve"> </w:t>
      </w:r>
      <w:r w:rsidR="00997F2C" w:rsidRPr="000260CA">
        <w:rPr>
          <w:sz w:val="28"/>
          <w:szCs w:val="20"/>
        </w:rPr>
        <w:t xml:space="preserve">муниципального района </w:t>
      </w:r>
      <w:proofErr w:type="spellStart"/>
      <w:r w:rsidR="00997F2C" w:rsidRPr="000260CA">
        <w:rPr>
          <w:sz w:val="28"/>
          <w:szCs w:val="20"/>
        </w:rPr>
        <w:t>Челно-Вершинский</w:t>
      </w:r>
      <w:proofErr w:type="spellEnd"/>
      <w:r w:rsidR="00997F2C" w:rsidRPr="000260CA">
        <w:rPr>
          <w:sz w:val="28"/>
          <w:szCs w:val="20"/>
        </w:rPr>
        <w:t xml:space="preserve"> Самарской области, порядке подготовки изменений и внесения их в генеральный план, а также составе, порядке подготовки планов реализации генерального плана (далее Положение) разработано в соответствии с требованиями Градостроительного кодекса Российской Федерации (далее</w:t>
      </w:r>
      <w:r w:rsidR="00983372">
        <w:rPr>
          <w:sz w:val="28"/>
          <w:szCs w:val="20"/>
        </w:rPr>
        <w:t xml:space="preserve"> </w:t>
      </w:r>
      <w:r w:rsidR="00983372" w:rsidRPr="000260CA">
        <w:rPr>
          <w:sz w:val="28"/>
          <w:szCs w:val="20"/>
        </w:rPr>
        <w:t>- Г</w:t>
      </w:r>
      <w:r w:rsidR="00997F2C" w:rsidRPr="000260CA">
        <w:rPr>
          <w:sz w:val="28"/>
          <w:szCs w:val="20"/>
        </w:rPr>
        <w:t xml:space="preserve">радостроительный кодекс) и </w:t>
      </w:r>
      <w:r w:rsidR="00983372" w:rsidRPr="000260CA">
        <w:rPr>
          <w:sz w:val="28"/>
          <w:szCs w:val="20"/>
        </w:rPr>
        <w:t>законодательством</w:t>
      </w:r>
      <w:r w:rsidR="00997F2C" w:rsidRPr="000260CA">
        <w:rPr>
          <w:sz w:val="28"/>
          <w:szCs w:val="20"/>
        </w:rPr>
        <w:t xml:space="preserve"> Самарской области.</w:t>
      </w:r>
      <w:proofErr w:type="gramEnd"/>
    </w:p>
    <w:p w:rsidR="000260CA" w:rsidRPr="000260CA" w:rsidRDefault="000260CA" w:rsidP="000260CA">
      <w:pPr>
        <w:jc w:val="both"/>
        <w:rPr>
          <w:sz w:val="28"/>
          <w:szCs w:val="20"/>
        </w:rPr>
      </w:pPr>
      <w:r>
        <w:rPr>
          <w:sz w:val="28"/>
          <w:szCs w:val="20"/>
        </w:rPr>
        <w:t>1.2. Генеральный план поселения (далее</w:t>
      </w:r>
      <w:r w:rsidR="00983372">
        <w:rPr>
          <w:sz w:val="28"/>
          <w:szCs w:val="20"/>
        </w:rPr>
        <w:t xml:space="preserve"> - г</w:t>
      </w:r>
      <w:r>
        <w:rPr>
          <w:sz w:val="28"/>
          <w:szCs w:val="20"/>
        </w:rPr>
        <w:t>енеральный план) является обязательным для органов государственной власти,</w:t>
      </w:r>
      <w:r w:rsidR="00983372">
        <w:rPr>
          <w:sz w:val="28"/>
          <w:szCs w:val="20"/>
        </w:rPr>
        <w:t xml:space="preserve"> </w:t>
      </w:r>
      <w:r>
        <w:rPr>
          <w:sz w:val="28"/>
          <w:szCs w:val="20"/>
        </w:rPr>
        <w:t>органов местного самоуправления при принятии ими решений и реализации таких решений. Генеральный план не подлежит применению в части, противоречащей утвержденным документам территориального планирования Российской Федерации, документам территориального планирования Самарской области, документам территориального планирования муниципального района Челно-Вершинский Самарской области, со дня утверждения.</w:t>
      </w:r>
    </w:p>
    <w:p w:rsidR="00997F2C" w:rsidRDefault="000260CA" w:rsidP="000049A1">
      <w:pPr>
        <w:jc w:val="both"/>
        <w:rPr>
          <w:sz w:val="28"/>
          <w:szCs w:val="20"/>
        </w:rPr>
      </w:pPr>
      <w:r>
        <w:rPr>
          <w:sz w:val="28"/>
          <w:szCs w:val="20"/>
        </w:rPr>
        <w:t>1.3</w:t>
      </w:r>
      <w:r w:rsidR="009A574B">
        <w:rPr>
          <w:sz w:val="28"/>
          <w:szCs w:val="20"/>
        </w:rPr>
        <w:t>.</w:t>
      </w:r>
      <w:r>
        <w:rPr>
          <w:sz w:val="28"/>
          <w:szCs w:val="20"/>
        </w:rPr>
        <w:t xml:space="preserve"> Подготовка проекта генерального плана осуществляется в соответствии с требованиями статьи 9 Градостроительного кодекса с учетом региональных и местных нормативов градостроительного проектирования</w:t>
      </w:r>
      <w:r w:rsidR="00800847">
        <w:rPr>
          <w:sz w:val="28"/>
          <w:szCs w:val="20"/>
        </w:rPr>
        <w:t>, результатов публичных слушаний по проекту генерального плана, а также с учетом предложений заинтересованных лиц.</w:t>
      </w:r>
    </w:p>
    <w:p w:rsidR="000049A1" w:rsidRPr="000049A1" w:rsidRDefault="00800847" w:rsidP="000049A1">
      <w:pPr>
        <w:jc w:val="both"/>
        <w:rPr>
          <w:sz w:val="28"/>
          <w:szCs w:val="20"/>
        </w:rPr>
      </w:pPr>
      <w:r>
        <w:rPr>
          <w:sz w:val="28"/>
          <w:szCs w:val="20"/>
        </w:rPr>
        <w:t>1.4</w:t>
      </w:r>
      <w:r w:rsidR="009A574B">
        <w:rPr>
          <w:sz w:val="28"/>
          <w:szCs w:val="20"/>
        </w:rPr>
        <w:t>.</w:t>
      </w:r>
      <w:r>
        <w:rPr>
          <w:sz w:val="28"/>
          <w:szCs w:val="20"/>
        </w:rPr>
        <w:t xml:space="preserve"> В процессе подготовки проекта генерального плана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w:t>
      </w:r>
      <w:r w:rsidR="00983372">
        <w:rPr>
          <w:sz w:val="28"/>
          <w:szCs w:val="20"/>
        </w:rPr>
        <w:t>законодательством</w:t>
      </w:r>
      <w:r>
        <w:rPr>
          <w:sz w:val="28"/>
          <w:szCs w:val="20"/>
        </w:rPr>
        <w:t xml:space="preserve"> Российской Федерации об охране объектов культурного наследия и статьей 27 Градостроительного кодекса</w:t>
      </w:r>
      <w:r w:rsidR="009A574B">
        <w:rPr>
          <w:sz w:val="28"/>
          <w:szCs w:val="20"/>
        </w:rPr>
        <w:t>.</w:t>
      </w:r>
    </w:p>
    <w:p w:rsidR="00277372" w:rsidRDefault="009A574B" w:rsidP="00277372">
      <w:pPr>
        <w:jc w:val="both"/>
        <w:rPr>
          <w:sz w:val="28"/>
          <w:szCs w:val="20"/>
        </w:rPr>
      </w:pPr>
      <w:r>
        <w:rPr>
          <w:sz w:val="28"/>
          <w:szCs w:val="20"/>
        </w:rPr>
        <w:t>1.5. Генеральный план поселения утверждается на срок не менее чем 20 лет.</w:t>
      </w:r>
    </w:p>
    <w:p w:rsidR="000654C7" w:rsidRDefault="009A574B">
      <w:pPr>
        <w:rPr>
          <w:sz w:val="28"/>
        </w:rPr>
      </w:pPr>
      <w:r w:rsidRPr="009A574B">
        <w:rPr>
          <w:sz w:val="28"/>
        </w:rPr>
        <w:lastRenderedPageBreak/>
        <w:t>1.6</w:t>
      </w:r>
      <w:r>
        <w:rPr>
          <w:sz w:val="28"/>
        </w:rPr>
        <w:t>.</w:t>
      </w:r>
      <w:r w:rsidRPr="009A574B">
        <w:rPr>
          <w:sz w:val="28"/>
        </w:rPr>
        <w:t xml:space="preserve"> Генеральный план может </w:t>
      </w:r>
      <w:r w:rsidR="00983372" w:rsidRPr="009A574B">
        <w:rPr>
          <w:sz w:val="28"/>
        </w:rPr>
        <w:t>являться</w:t>
      </w:r>
      <w:r w:rsidRPr="009A574B">
        <w:rPr>
          <w:sz w:val="28"/>
        </w:rPr>
        <w:t xml:space="preserve"> основанием</w:t>
      </w:r>
      <w:r>
        <w:rPr>
          <w:sz w:val="28"/>
        </w:rPr>
        <w:t xml:space="preserve"> для установления или изменения границ муниципального образования, в порядке, установленном законом Самарской области.</w:t>
      </w:r>
      <w:r w:rsidRPr="009A574B">
        <w:rPr>
          <w:sz w:val="28"/>
        </w:rPr>
        <w:t xml:space="preserve"> </w:t>
      </w:r>
    </w:p>
    <w:p w:rsidR="009A574B" w:rsidRDefault="009A574B">
      <w:pPr>
        <w:rPr>
          <w:sz w:val="28"/>
        </w:rPr>
      </w:pPr>
      <w:r>
        <w:rPr>
          <w:sz w:val="28"/>
        </w:rPr>
        <w:t>1.7. Подготовку, а также организацию</w:t>
      </w:r>
      <w:r w:rsidR="00983372">
        <w:rPr>
          <w:sz w:val="28"/>
        </w:rPr>
        <w:t xml:space="preserve"> </w:t>
      </w:r>
      <w:r>
        <w:rPr>
          <w:sz w:val="28"/>
        </w:rPr>
        <w:t>процесса согласования проекта генерального плана в случаях, установленных статьей 25 Градостроительного кодекса, обеспечивает администрация сельского поселения.</w:t>
      </w:r>
    </w:p>
    <w:p w:rsidR="009A574B" w:rsidRDefault="009A574B">
      <w:pPr>
        <w:rPr>
          <w:sz w:val="28"/>
        </w:rPr>
      </w:pPr>
    </w:p>
    <w:p w:rsidR="009A574B" w:rsidRDefault="009A574B">
      <w:pPr>
        <w:rPr>
          <w:sz w:val="28"/>
        </w:rPr>
      </w:pPr>
      <w:r>
        <w:rPr>
          <w:sz w:val="28"/>
        </w:rPr>
        <w:t xml:space="preserve">                                  2. Состав генерального плана</w:t>
      </w:r>
    </w:p>
    <w:p w:rsidR="009A574B" w:rsidRDefault="009A574B">
      <w:pPr>
        <w:rPr>
          <w:sz w:val="28"/>
        </w:rPr>
      </w:pPr>
    </w:p>
    <w:p w:rsidR="00F7654D" w:rsidRPr="00AB7B0B" w:rsidRDefault="00F7654D" w:rsidP="00F7654D">
      <w:pPr>
        <w:rPr>
          <w:sz w:val="28"/>
        </w:rPr>
      </w:pPr>
      <w:r>
        <w:rPr>
          <w:sz w:val="28"/>
        </w:rPr>
        <w:t>2.</w:t>
      </w:r>
      <w:r w:rsidRPr="00AB7B0B">
        <w:rPr>
          <w:sz w:val="28"/>
        </w:rPr>
        <w:t>1. Подготовка генерального плана поселения, осуществляется применительно ко всей территории такого поселения.</w:t>
      </w:r>
    </w:p>
    <w:p w:rsidR="00F7654D" w:rsidRPr="00AB7B0B" w:rsidRDefault="00F7654D" w:rsidP="00F7654D">
      <w:pPr>
        <w:rPr>
          <w:sz w:val="28"/>
        </w:rPr>
      </w:pPr>
      <w:bookmarkStart w:id="1" w:name="sub_2302"/>
      <w:r>
        <w:rPr>
          <w:sz w:val="28"/>
        </w:rPr>
        <w:t>2.</w:t>
      </w:r>
      <w:r w:rsidRPr="00AB7B0B">
        <w:rPr>
          <w:sz w:val="28"/>
        </w:rPr>
        <w:t>2. 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w:t>
      </w:r>
      <w:r>
        <w:rPr>
          <w:sz w:val="28"/>
        </w:rPr>
        <w:t>гим частям территорий поселения</w:t>
      </w:r>
      <w:r w:rsidRPr="00AB7B0B">
        <w:rPr>
          <w:sz w:val="28"/>
        </w:rPr>
        <w:t>.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F7654D" w:rsidRPr="00AB7B0B" w:rsidRDefault="00F7654D" w:rsidP="00F7654D">
      <w:pPr>
        <w:rPr>
          <w:sz w:val="28"/>
        </w:rPr>
      </w:pPr>
      <w:bookmarkStart w:id="2" w:name="sub_2303"/>
      <w:bookmarkEnd w:id="1"/>
      <w:r>
        <w:rPr>
          <w:sz w:val="28"/>
        </w:rPr>
        <w:t>2.</w:t>
      </w:r>
      <w:r w:rsidRPr="00AB7B0B">
        <w:rPr>
          <w:sz w:val="28"/>
        </w:rPr>
        <w:t>3. Генеральный план содержит:</w:t>
      </w:r>
    </w:p>
    <w:p w:rsidR="00F7654D" w:rsidRPr="00AB7B0B" w:rsidRDefault="00F7654D" w:rsidP="00F7654D">
      <w:pPr>
        <w:rPr>
          <w:sz w:val="28"/>
        </w:rPr>
      </w:pPr>
      <w:bookmarkStart w:id="3" w:name="sub_23031"/>
      <w:bookmarkEnd w:id="2"/>
      <w:r w:rsidRPr="00AB7B0B">
        <w:rPr>
          <w:sz w:val="28"/>
        </w:rPr>
        <w:t xml:space="preserve">1) положение о </w:t>
      </w:r>
      <w:r w:rsidRPr="00AB7B0B">
        <w:rPr>
          <w:rStyle w:val="a4"/>
          <w:color w:val="auto"/>
          <w:sz w:val="28"/>
        </w:rPr>
        <w:t>территориальном планировании</w:t>
      </w:r>
      <w:r w:rsidRPr="00AB7B0B">
        <w:rPr>
          <w:sz w:val="28"/>
        </w:rPr>
        <w:t>;</w:t>
      </w:r>
    </w:p>
    <w:p w:rsidR="00F7654D" w:rsidRPr="00AB7B0B" w:rsidRDefault="00F7654D" w:rsidP="00F7654D">
      <w:pPr>
        <w:rPr>
          <w:sz w:val="28"/>
        </w:rPr>
      </w:pPr>
      <w:bookmarkStart w:id="4" w:name="sub_23032"/>
      <w:bookmarkEnd w:id="3"/>
      <w:r w:rsidRPr="00AB7B0B">
        <w:rPr>
          <w:sz w:val="28"/>
        </w:rPr>
        <w:t>2) карту планируемого размещения объектов местного значения поселения;</w:t>
      </w:r>
    </w:p>
    <w:p w:rsidR="00F7654D" w:rsidRPr="00AB7B0B" w:rsidRDefault="00F7654D" w:rsidP="00F7654D">
      <w:pPr>
        <w:rPr>
          <w:sz w:val="28"/>
        </w:rPr>
      </w:pPr>
      <w:bookmarkStart w:id="5" w:name="sub_23033"/>
      <w:bookmarkEnd w:id="4"/>
      <w:r w:rsidRPr="00AB7B0B">
        <w:rPr>
          <w:sz w:val="28"/>
        </w:rPr>
        <w:t>3) карту границ населенных пунктов (в том числе границ образуемых населенных пунктов), входящих в состав поселения;</w:t>
      </w:r>
    </w:p>
    <w:p w:rsidR="00F7654D" w:rsidRPr="00AB7B0B" w:rsidRDefault="00F7654D" w:rsidP="00F7654D">
      <w:pPr>
        <w:rPr>
          <w:sz w:val="28"/>
        </w:rPr>
      </w:pPr>
      <w:bookmarkStart w:id="6" w:name="sub_23034"/>
      <w:bookmarkEnd w:id="5"/>
      <w:r w:rsidRPr="00AB7B0B">
        <w:rPr>
          <w:sz w:val="28"/>
        </w:rPr>
        <w:t>4) карту функциональных зон поселения.</w:t>
      </w:r>
    </w:p>
    <w:p w:rsidR="00F7654D" w:rsidRPr="00AB7B0B" w:rsidRDefault="00F7654D" w:rsidP="00F7654D">
      <w:pPr>
        <w:rPr>
          <w:sz w:val="28"/>
        </w:rPr>
      </w:pPr>
      <w:bookmarkStart w:id="7" w:name="sub_2304"/>
      <w:bookmarkEnd w:id="6"/>
      <w:r>
        <w:rPr>
          <w:sz w:val="28"/>
        </w:rPr>
        <w:t>2.</w:t>
      </w:r>
      <w:r w:rsidRPr="00AB7B0B">
        <w:rPr>
          <w:sz w:val="28"/>
        </w:rPr>
        <w:t>4. Положение о территориальном планировании, содержащееся в генеральном плане, включает в себя:</w:t>
      </w:r>
    </w:p>
    <w:p w:rsidR="00F7654D" w:rsidRPr="00AB7B0B" w:rsidRDefault="00F7654D" w:rsidP="00F7654D">
      <w:pPr>
        <w:rPr>
          <w:sz w:val="28"/>
        </w:rPr>
      </w:pPr>
      <w:bookmarkStart w:id="8" w:name="sub_23041"/>
      <w:bookmarkEnd w:id="7"/>
      <w:proofErr w:type="gramStart"/>
      <w:r w:rsidRPr="00AB7B0B">
        <w:rPr>
          <w:sz w:val="28"/>
        </w:rPr>
        <w:t>1) сведения о видах, назначении и наименованиях планируемых для размещения объект</w:t>
      </w:r>
      <w:r>
        <w:rPr>
          <w:sz w:val="28"/>
        </w:rPr>
        <w:t>ов местного значения поселения,</w:t>
      </w:r>
      <w:r w:rsidRPr="00AB7B0B">
        <w:rPr>
          <w:sz w:val="28"/>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F7654D" w:rsidRPr="00AB7B0B" w:rsidRDefault="00F7654D" w:rsidP="00F7654D">
      <w:pPr>
        <w:rPr>
          <w:sz w:val="28"/>
        </w:rPr>
      </w:pPr>
      <w:bookmarkStart w:id="9" w:name="sub_23042"/>
      <w:bookmarkEnd w:id="8"/>
      <w:r w:rsidRPr="00AB7B0B">
        <w:rPr>
          <w:sz w:val="28"/>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F7654D" w:rsidRPr="00AB7B0B" w:rsidRDefault="00F7654D" w:rsidP="00F7654D">
      <w:pPr>
        <w:rPr>
          <w:sz w:val="28"/>
        </w:rPr>
      </w:pPr>
      <w:bookmarkStart w:id="10" w:name="sub_2305"/>
      <w:bookmarkEnd w:id="9"/>
      <w:r>
        <w:rPr>
          <w:sz w:val="28"/>
        </w:rPr>
        <w:t>2.</w:t>
      </w:r>
      <w:r w:rsidRPr="00AB7B0B">
        <w:rPr>
          <w:sz w:val="28"/>
        </w:rPr>
        <w:t>5. На указанных картах соответственно отображаются:</w:t>
      </w:r>
    </w:p>
    <w:p w:rsidR="00F7654D" w:rsidRPr="00AB7B0B" w:rsidRDefault="00F7654D" w:rsidP="00F7654D">
      <w:pPr>
        <w:rPr>
          <w:sz w:val="28"/>
        </w:rPr>
      </w:pPr>
      <w:bookmarkStart w:id="11" w:name="sub_23051"/>
      <w:bookmarkEnd w:id="10"/>
      <w:r w:rsidRPr="00AB7B0B">
        <w:rPr>
          <w:sz w:val="28"/>
        </w:rPr>
        <w:t>1) планируемые для размещения объек</w:t>
      </w:r>
      <w:r>
        <w:rPr>
          <w:sz w:val="28"/>
        </w:rPr>
        <w:t>ты местного значения поселения</w:t>
      </w:r>
      <w:r w:rsidRPr="00AB7B0B">
        <w:rPr>
          <w:sz w:val="28"/>
        </w:rPr>
        <w:t>, относящиеся к следующим областям:</w:t>
      </w:r>
    </w:p>
    <w:p w:rsidR="00F7654D" w:rsidRPr="00AB7B0B" w:rsidRDefault="00F7654D" w:rsidP="00F7654D">
      <w:pPr>
        <w:rPr>
          <w:sz w:val="28"/>
        </w:rPr>
      </w:pPr>
      <w:bookmarkStart w:id="12" w:name="sub_230511"/>
      <w:bookmarkEnd w:id="11"/>
      <w:r w:rsidRPr="00AB7B0B">
        <w:rPr>
          <w:sz w:val="28"/>
        </w:rPr>
        <w:t>а) электро-, тепл</w:t>
      </w:r>
      <w:proofErr w:type="gramStart"/>
      <w:r w:rsidRPr="00AB7B0B">
        <w:rPr>
          <w:sz w:val="28"/>
        </w:rPr>
        <w:t>о-</w:t>
      </w:r>
      <w:proofErr w:type="gramEnd"/>
      <w:r w:rsidRPr="00AB7B0B">
        <w:rPr>
          <w:sz w:val="28"/>
        </w:rPr>
        <w:t>, газо- и водоснабжение населения, водоотведение;</w:t>
      </w:r>
    </w:p>
    <w:p w:rsidR="00F7654D" w:rsidRPr="00AB7B0B" w:rsidRDefault="00F7654D" w:rsidP="00F7654D">
      <w:pPr>
        <w:rPr>
          <w:sz w:val="28"/>
        </w:rPr>
      </w:pPr>
      <w:bookmarkStart w:id="13" w:name="sub_230512"/>
      <w:bookmarkEnd w:id="12"/>
      <w:r w:rsidRPr="00AB7B0B">
        <w:rPr>
          <w:sz w:val="28"/>
        </w:rPr>
        <w:t>б) автомобильные дороги местного значения;</w:t>
      </w:r>
    </w:p>
    <w:p w:rsidR="00F7654D" w:rsidRPr="00AB7B0B" w:rsidRDefault="00F7654D" w:rsidP="00F7654D">
      <w:pPr>
        <w:rPr>
          <w:sz w:val="28"/>
        </w:rPr>
      </w:pPr>
      <w:bookmarkStart w:id="14" w:name="sub_230513"/>
      <w:bookmarkEnd w:id="13"/>
      <w:r w:rsidRPr="00AB7B0B">
        <w:rPr>
          <w:sz w:val="28"/>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F7654D" w:rsidRPr="00AB7B0B" w:rsidRDefault="00F7654D" w:rsidP="00F7654D">
      <w:pPr>
        <w:rPr>
          <w:sz w:val="28"/>
        </w:rPr>
      </w:pPr>
      <w:bookmarkStart w:id="15" w:name="sub_230514"/>
      <w:bookmarkEnd w:id="14"/>
      <w:r w:rsidRPr="00AB7B0B">
        <w:rPr>
          <w:sz w:val="28"/>
        </w:rPr>
        <w:t>г) иные области в связи с решением вопросов местного значения поселения;</w:t>
      </w:r>
    </w:p>
    <w:p w:rsidR="00F7654D" w:rsidRPr="00AB7B0B" w:rsidRDefault="00F7654D" w:rsidP="00F7654D">
      <w:pPr>
        <w:rPr>
          <w:sz w:val="28"/>
        </w:rPr>
      </w:pPr>
      <w:bookmarkStart w:id="16" w:name="sub_23052"/>
      <w:bookmarkEnd w:id="15"/>
      <w:r w:rsidRPr="00AB7B0B">
        <w:rPr>
          <w:sz w:val="28"/>
        </w:rPr>
        <w:lastRenderedPageBreak/>
        <w:t>2) границы населенных пунктов (в том числе границы образуемых населенных пункто</w:t>
      </w:r>
      <w:r>
        <w:rPr>
          <w:sz w:val="28"/>
        </w:rPr>
        <w:t>в), входящих в состав поселения;</w:t>
      </w:r>
    </w:p>
    <w:p w:rsidR="00F7654D" w:rsidRPr="00AB7B0B" w:rsidRDefault="00F7654D" w:rsidP="00F7654D">
      <w:pPr>
        <w:rPr>
          <w:sz w:val="28"/>
        </w:rPr>
      </w:pPr>
      <w:bookmarkStart w:id="17" w:name="sub_23053"/>
      <w:bookmarkEnd w:id="16"/>
      <w:r w:rsidRPr="00AB7B0B">
        <w:rPr>
          <w:sz w:val="28"/>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F7654D" w:rsidRPr="00AB7B0B" w:rsidRDefault="00F7654D" w:rsidP="00F7654D">
      <w:pPr>
        <w:rPr>
          <w:sz w:val="28"/>
        </w:rPr>
      </w:pPr>
      <w:bookmarkStart w:id="18" w:name="sub_2351"/>
      <w:bookmarkEnd w:id="17"/>
      <w:r>
        <w:rPr>
          <w:sz w:val="28"/>
        </w:rPr>
        <w:t>2.</w:t>
      </w:r>
      <w:r w:rsidRPr="00AB7B0B">
        <w:rPr>
          <w:sz w:val="28"/>
        </w:rP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w:t>
      </w:r>
      <w:proofErr w:type="gramStart"/>
      <w:r w:rsidRPr="00AB7B0B">
        <w:rPr>
          <w:sz w:val="28"/>
        </w:rPr>
        <w:t xml:space="preserve">Формы графического и текстового описания местоположения границ населенных пунктов, </w:t>
      </w:r>
      <w:r w:rsidRPr="00AB7B0B">
        <w:rPr>
          <w:rStyle w:val="a4"/>
          <w:color w:val="auto"/>
          <w:sz w:val="28"/>
        </w:rPr>
        <w:t>требования</w:t>
      </w:r>
      <w:r w:rsidRPr="00AB7B0B">
        <w:rPr>
          <w:sz w:val="28"/>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AB7B0B">
        <w:rPr>
          <w:sz w:val="28"/>
        </w:rPr>
        <w:t xml:space="preserve"> с ним, предоставления сведений, содержащихся в Едином государственном реестре недвижимости.</w:t>
      </w:r>
    </w:p>
    <w:p w:rsidR="00F7654D" w:rsidRPr="00AB7B0B" w:rsidRDefault="00F7654D" w:rsidP="00F7654D">
      <w:pPr>
        <w:rPr>
          <w:sz w:val="28"/>
        </w:rPr>
      </w:pPr>
      <w:bookmarkStart w:id="19" w:name="sub_2306"/>
      <w:bookmarkEnd w:id="18"/>
      <w:r>
        <w:rPr>
          <w:sz w:val="28"/>
        </w:rPr>
        <w:t>2.</w:t>
      </w:r>
      <w:r w:rsidRPr="00AB7B0B">
        <w:rPr>
          <w:sz w:val="28"/>
        </w:rPr>
        <w:t>6. К генеральному плану прилагаются материалы по его обоснованию в текстовой форме и в виде карт.</w:t>
      </w:r>
    </w:p>
    <w:p w:rsidR="00F7654D" w:rsidRPr="00AB7B0B" w:rsidRDefault="00F7654D" w:rsidP="00F7654D">
      <w:pPr>
        <w:rPr>
          <w:sz w:val="28"/>
        </w:rPr>
      </w:pPr>
      <w:bookmarkStart w:id="20" w:name="sub_2307"/>
      <w:bookmarkEnd w:id="19"/>
      <w:r>
        <w:rPr>
          <w:sz w:val="28"/>
        </w:rPr>
        <w:t>2.</w:t>
      </w:r>
      <w:r w:rsidRPr="00AB7B0B">
        <w:rPr>
          <w:sz w:val="28"/>
        </w:rPr>
        <w:t>7. Материалы по обоснованию генерального плана в текстовой форме содержат:</w:t>
      </w:r>
    </w:p>
    <w:p w:rsidR="00F7654D" w:rsidRPr="00AB7B0B" w:rsidRDefault="00F7654D" w:rsidP="00F7654D">
      <w:pPr>
        <w:rPr>
          <w:sz w:val="28"/>
        </w:rPr>
      </w:pPr>
      <w:bookmarkStart w:id="21" w:name="sub_23071"/>
      <w:bookmarkEnd w:id="20"/>
      <w:r w:rsidRPr="00AB7B0B">
        <w:rPr>
          <w:sz w:val="28"/>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r>
        <w:rPr>
          <w:sz w:val="28"/>
        </w:rPr>
        <w:t>;</w:t>
      </w:r>
    </w:p>
    <w:p w:rsidR="00F7654D" w:rsidRPr="00AB7B0B" w:rsidRDefault="00F7654D" w:rsidP="00F7654D">
      <w:pPr>
        <w:rPr>
          <w:sz w:val="28"/>
        </w:rPr>
      </w:pPr>
      <w:bookmarkStart w:id="22" w:name="sub_23072"/>
      <w:bookmarkEnd w:id="21"/>
      <w:r w:rsidRPr="00AB7B0B">
        <w:rPr>
          <w:sz w:val="28"/>
        </w:rPr>
        <w:t>2) обоснование выбранного варианта размещения объектов местного значения поселения</w:t>
      </w:r>
      <w:r>
        <w:rPr>
          <w:sz w:val="28"/>
        </w:rPr>
        <w:t xml:space="preserve"> </w:t>
      </w:r>
      <w:r w:rsidRPr="00AB7B0B">
        <w:rPr>
          <w:sz w:val="28"/>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 </w:t>
      </w:r>
      <w:proofErr w:type="gramStart"/>
      <w:r w:rsidRPr="00AB7B0B">
        <w:rPr>
          <w:sz w:val="28"/>
        </w:rPr>
        <w:t>определяемых</w:t>
      </w:r>
      <w:proofErr w:type="gramEnd"/>
      <w:r w:rsidRPr="00AB7B0B">
        <w:rPr>
          <w:sz w:val="28"/>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w:t>
      </w:r>
      <w:proofErr w:type="gramStart"/>
      <w:r w:rsidRPr="00AB7B0B">
        <w:rPr>
          <w:sz w:val="28"/>
        </w:rPr>
        <w:t>системах</w:t>
      </w:r>
      <w:proofErr w:type="gramEnd"/>
      <w:r w:rsidRPr="00AB7B0B">
        <w:rPr>
          <w:sz w:val="28"/>
        </w:rPr>
        <w:t xml:space="preserve"> обеспечения градостроительной деятельности;</w:t>
      </w:r>
    </w:p>
    <w:p w:rsidR="00F7654D" w:rsidRPr="00AB7B0B" w:rsidRDefault="00F7654D" w:rsidP="00F7654D">
      <w:pPr>
        <w:rPr>
          <w:sz w:val="28"/>
        </w:rPr>
      </w:pPr>
      <w:bookmarkStart w:id="23" w:name="sub_23073"/>
      <w:bookmarkEnd w:id="22"/>
      <w:r w:rsidRPr="00AB7B0B">
        <w:rPr>
          <w:sz w:val="28"/>
        </w:rPr>
        <w:t>3) оценку возможного влияния планируемых для размещения объектов местного значения поселения на комплексное развитие этих территорий;</w:t>
      </w:r>
    </w:p>
    <w:p w:rsidR="00F7654D" w:rsidRPr="00AB7B0B" w:rsidRDefault="00F7654D" w:rsidP="00F7654D">
      <w:pPr>
        <w:rPr>
          <w:sz w:val="28"/>
        </w:rPr>
      </w:pPr>
      <w:bookmarkStart w:id="24" w:name="sub_23074"/>
      <w:bookmarkEnd w:id="23"/>
      <w:proofErr w:type="gramStart"/>
      <w:r w:rsidRPr="00AB7B0B">
        <w:rPr>
          <w:sz w:val="28"/>
        </w:rPr>
        <w:lastRenderedPageBreak/>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w:t>
      </w:r>
      <w:proofErr w:type="gramEnd"/>
      <w:r w:rsidRPr="00AB7B0B">
        <w:rPr>
          <w:sz w:val="28"/>
        </w:rPr>
        <w:t xml:space="preserve">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F7654D" w:rsidRPr="00AB7B0B" w:rsidRDefault="00F7654D" w:rsidP="00F7654D">
      <w:pPr>
        <w:rPr>
          <w:sz w:val="28"/>
        </w:rPr>
      </w:pPr>
      <w:bookmarkStart w:id="25" w:name="sub_23075"/>
      <w:bookmarkEnd w:id="24"/>
      <w:proofErr w:type="gramStart"/>
      <w:r w:rsidRPr="00AB7B0B">
        <w:rPr>
          <w:sz w:val="28"/>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w:t>
      </w:r>
      <w:proofErr w:type="gramEnd"/>
      <w:r w:rsidRPr="00AB7B0B">
        <w:rPr>
          <w:sz w:val="28"/>
        </w:rPr>
        <w:t xml:space="preserve">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F7654D" w:rsidRPr="00AB7B0B" w:rsidRDefault="00F7654D" w:rsidP="00F7654D">
      <w:pPr>
        <w:rPr>
          <w:sz w:val="28"/>
        </w:rPr>
      </w:pPr>
      <w:bookmarkStart w:id="26" w:name="sub_23076"/>
      <w:bookmarkEnd w:id="25"/>
      <w:r w:rsidRPr="00AB7B0B">
        <w:rPr>
          <w:sz w:val="28"/>
        </w:rPr>
        <w:t>6) перечень и характеристику основных факторов риска возникновения чрезвычайных ситуаций природного и техногенного характера;</w:t>
      </w:r>
    </w:p>
    <w:p w:rsidR="00F7654D" w:rsidRPr="00AB7B0B" w:rsidRDefault="00F7654D" w:rsidP="00F7654D">
      <w:pPr>
        <w:rPr>
          <w:sz w:val="28"/>
        </w:rPr>
      </w:pPr>
      <w:bookmarkStart w:id="27" w:name="sub_23077"/>
      <w:bookmarkEnd w:id="26"/>
      <w:r w:rsidRPr="00AB7B0B">
        <w:rPr>
          <w:sz w:val="28"/>
        </w:rP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F7654D" w:rsidRPr="00AB7B0B" w:rsidRDefault="00F7654D" w:rsidP="00F7654D">
      <w:pPr>
        <w:rPr>
          <w:sz w:val="28"/>
        </w:rPr>
      </w:pPr>
      <w:bookmarkStart w:id="28" w:name="sub_23078"/>
      <w:bookmarkEnd w:id="27"/>
      <w:r w:rsidRPr="00AB7B0B">
        <w:rPr>
          <w:sz w:val="28"/>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F7654D" w:rsidRPr="00AB7B0B" w:rsidRDefault="00F7654D" w:rsidP="00F7654D">
      <w:pPr>
        <w:rPr>
          <w:sz w:val="28"/>
        </w:rPr>
      </w:pPr>
      <w:bookmarkStart w:id="29" w:name="sub_2308"/>
      <w:bookmarkEnd w:id="28"/>
      <w:r>
        <w:rPr>
          <w:sz w:val="28"/>
        </w:rPr>
        <w:t>2.</w:t>
      </w:r>
      <w:r w:rsidRPr="00AB7B0B">
        <w:rPr>
          <w:sz w:val="28"/>
        </w:rPr>
        <w:t>8. Материалы по обоснованию генерального плана в виде карт отображают:</w:t>
      </w:r>
    </w:p>
    <w:p w:rsidR="00F7654D" w:rsidRPr="00AB7B0B" w:rsidRDefault="00F7654D" w:rsidP="00F7654D">
      <w:pPr>
        <w:rPr>
          <w:sz w:val="28"/>
        </w:rPr>
      </w:pPr>
      <w:bookmarkStart w:id="30" w:name="sub_23081"/>
      <w:bookmarkEnd w:id="29"/>
      <w:r w:rsidRPr="00AB7B0B">
        <w:rPr>
          <w:sz w:val="28"/>
        </w:rPr>
        <w:t>1) границы поселения;</w:t>
      </w:r>
    </w:p>
    <w:p w:rsidR="00F7654D" w:rsidRPr="00AB7B0B" w:rsidRDefault="00F7654D" w:rsidP="00F7654D">
      <w:pPr>
        <w:rPr>
          <w:sz w:val="28"/>
        </w:rPr>
      </w:pPr>
      <w:bookmarkStart w:id="31" w:name="sub_23082"/>
      <w:bookmarkEnd w:id="30"/>
      <w:r w:rsidRPr="00AB7B0B">
        <w:rPr>
          <w:sz w:val="28"/>
        </w:rPr>
        <w:t>2) границы существующих населенных пунктов, входящих в состав поселения;</w:t>
      </w:r>
    </w:p>
    <w:p w:rsidR="00F7654D" w:rsidRPr="00AB7B0B" w:rsidRDefault="00F7654D" w:rsidP="00F7654D">
      <w:pPr>
        <w:rPr>
          <w:sz w:val="28"/>
        </w:rPr>
      </w:pPr>
      <w:bookmarkStart w:id="32" w:name="sub_23083"/>
      <w:bookmarkEnd w:id="31"/>
      <w:r w:rsidRPr="00AB7B0B">
        <w:rPr>
          <w:sz w:val="28"/>
        </w:rPr>
        <w:t>3) местоположение существующих и строящихся объектов местного значения поселения;</w:t>
      </w:r>
    </w:p>
    <w:p w:rsidR="00F7654D" w:rsidRPr="00AB7B0B" w:rsidRDefault="00F7654D" w:rsidP="00F7654D">
      <w:pPr>
        <w:rPr>
          <w:sz w:val="28"/>
        </w:rPr>
      </w:pPr>
      <w:bookmarkStart w:id="33" w:name="sub_23084"/>
      <w:bookmarkEnd w:id="32"/>
      <w:r w:rsidRPr="00AB7B0B">
        <w:rPr>
          <w:sz w:val="28"/>
        </w:rPr>
        <w:t>4) особые экономические зоны;</w:t>
      </w:r>
    </w:p>
    <w:p w:rsidR="00F7654D" w:rsidRPr="00AB7B0B" w:rsidRDefault="00F7654D" w:rsidP="00F7654D">
      <w:pPr>
        <w:rPr>
          <w:sz w:val="28"/>
        </w:rPr>
      </w:pPr>
      <w:bookmarkStart w:id="34" w:name="sub_23085"/>
      <w:bookmarkEnd w:id="33"/>
      <w:r w:rsidRPr="00AB7B0B">
        <w:rPr>
          <w:sz w:val="28"/>
        </w:rPr>
        <w:t>5) особо охраняемые природные территории федерального, регионального, местного значения;</w:t>
      </w:r>
    </w:p>
    <w:p w:rsidR="00F7654D" w:rsidRPr="00AB7B0B" w:rsidRDefault="00F7654D" w:rsidP="00F7654D">
      <w:pPr>
        <w:rPr>
          <w:sz w:val="28"/>
        </w:rPr>
      </w:pPr>
      <w:bookmarkStart w:id="35" w:name="sub_23086"/>
      <w:bookmarkEnd w:id="34"/>
      <w:r w:rsidRPr="00AB7B0B">
        <w:rPr>
          <w:sz w:val="28"/>
        </w:rPr>
        <w:t>6) территории объектов культурного наследия;</w:t>
      </w:r>
    </w:p>
    <w:p w:rsidR="00F7654D" w:rsidRPr="00AB7B0B" w:rsidRDefault="00F7654D" w:rsidP="00F7654D">
      <w:pPr>
        <w:rPr>
          <w:sz w:val="28"/>
        </w:rPr>
      </w:pPr>
      <w:bookmarkStart w:id="36" w:name="sub_23861"/>
      <w:bookmarkEnd w:id="35"/>
      <w:r w:rsidRPr="00AB7B0B">
        <w:rPr>
          <w:sz w:val="28"/>
        </w:rP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r w:rsidRPr="00AB7B0B">
        <w:rPr>
          <w:rStyle w:val="a4"/>
          <w:color w:val="auto"/>
          <w:sz w:val="28"/>
        </w:rPr>
        <w:t>статьей 59</w:t>
      </w:r>
      <w:r w:rsidRPr="00AB7B0B">
        <w:rPr>
          <w:sz w:val="28"/>
        </w:rPr>
        <w:t xml:space="preserve"> Федерального закона от </w:t>
      </w:r>
      <w:r w:rsidRPr="00AB7B0B">
        <w:rPr>
          <w:sz w:val="28"/>
        </w:rPr>
        <w:lastRenderedPageBreak/>
        <w:t>25 июня 2002 года N 73-ФЗ "Об объектах культурного наследия (памятниках истории и культуры) народов Российской Федерации";</w:t>
      </w:r>
    </w:p>
    <w:p w:rsidR="00F7654D" w:rsidRPr="00AB7B0B" w:rsidRDefault="00F7654D" w:rsidP="00F7654D">
      <w:pPr>
        <w:rPr>
          <w:sz w:val="28"/>
        </w:rPr>
      </w:pPr>
      <w:bookmarkStart w:id="37" w:name="sub_23087"/>
      <w:bookmarkEnd w:id="36"/>
      <w:r w:rsidRPr="00AB7B0B">
        <w:rPr>
          <w:sz w:val="28"/>
        </w:rPr>
        <w:t>7) зоны с особыми условиями использования территорий;</w:t>
      </w:r>
    </w:p>
    <w:p w:rsidR="00F7654D" w:rsidRPr="00AB7B0B" w:rsidRDefault="00F7654D" w:rsidP="00F7654D">
      <w:pPr>
        <w:rPr>
          <w:sz w:val="28"/>
        </w:rPr>
      </w:pPr>
      <w:bookmarkStart w:id="38" w:name="sub_23088"/>
      <w:bookmarkEnd w:id="37"/>
      <w:r w:rsidRPr="00AB7B0B">
        <w:rPr>
          <w:sz w:val="28"/>
        </w:rPr>
        <w:t>8) территории, подверженные риску возникновения чрезвычайных ситуаций природного и техногенного характера;</w:t>
      </w:r>
    </w:p>
    <w:p w:rsidR="00F7654D" w:rsidRPr="00AB7B0B" w:rsidRDefault="00F7654D" w:rsidP="00F7654D">
      <w:pPr>
        <w:rPr>
          <w:sz w:val="28"/>
        </w:rPr>
      </w:pPr>
      <w:bookmarkStart w:id="39" w:name="sub_230881"/>
      <w:bookmarkEnd w:id="38"/>
      <w:r w:rsidRPr="00AB7B0B">
        <w:rPr>
          <w:sz w:val="28"/>
        </w:rPr>
        <w:t>8.1) границы лесничеств;</w:t>
      </w:r>
    </w:p>
    <w:bookmarkEnd w:id="39"/>
    <w:p w:rsidR="00F7654D" w:rsidRDefault="00F7654D" w:rsidP="00F7654D">
      <w:pPr>
        <w:rPr>
          <w:sz w:val="28"/>
        </w:rPr>
      </w:pPr>
      <w:r w:rsidRPr="00AB7B0B">
        <w:rPr>
          <w:sz w:val="28"/>
        </w:rP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211D85" w:rsidRDefault="00211D85">
      <w:pPr>
        <w:rPr>
          <w:sz w:val="28"/>
        </w:rPr>
      </w:pPr>
    </w:p>
    <w:p w:rsidR="00211D85" w:rsidRDefault="00211D85">
      <w:pPr>
        <w:rPr>
          <w:sz w:val="28"/>
        </w:rPr>
      </w:pPr>
      <w:r>
        <w:rPr>
          <w:sz w:val="28"/>
        </w:rPr>
        <w:t xml:space="preserve">                              3. Подготовка генерального плана</w:t>
      </w:r>
    </w:p>
    <w:p w:rsidR="00211D85" w:rsidRDefault="00211D85">
      <w:pPr>
        <w:rPr>
          <w:sz w:val="28"/>
        </w:rPr>
      </w:pPr>
    </w:p>
    <w:p w:rsidR="00211D85" w:rsidRDefault="00211D85">
      <w:pPr>
        <w:rPr>
          <w:sz w:val="28"/>
        </w:rPr>
      </w:pPr>
      <w:r>
        <w:rPr>
          <w:sz w:val="28"/>
        </w:rPr>
        <w:t xml:space="preserve">3.1. Решение о подготовке проекта генерального плана принимается Главой администрации сельского поселения, далее (Глава поселения) в форме постановления, которое опубликовывается в </w:t>
      </w:r>
      <w:proofErr w:type="gramStart"/>
      <w:r>
        <w:rPr>
          <w:sz w:val="28"/>
        </w:rPr>
        <w:t>порядке, установленном для официального опубликования муниципальных правовых актов сельского поселения</w:t>
      </w:r>
      <w:r w:rsidR="00CA3313">
        <w:rPr>
          <w:sz w:val="28"/>
        </w:rPr>
        <w:t xml:space="preserve"> и размещается</w:t>
      </w:r>
      <w:proofErr w:type="gramEnd"/>
      <w:r w:rsidR="00CA3313">
        <w:rPr>
          <w:sz w:val="28"/>
        </w:rPr>
        <w:t xml:space="preserve"> на сайте сельского поселения в сети Интернет.</w:t>
      </w:r>
    </w:p>
    <w:p w:rsidR="00CA3313" w:rsidRDefault="00CA3313">
      <w:pPr>
        <w:rPr>
          <w:sz w:val="28"/>
        </w:rPr>
      </w:pPr>
      <w:r>
        <w:rPr>
          <w:sz w:val="28"/>
        </w:rPr>
        <w:t>3.2. В решении о подготовке проекта генерального плана определяются в том числе:</w:t>
      </w:r>
    </w:p>
    <w:p w:rsidR="00CA3313" w:rsidRDefault="00CA3313">
      <w:pPr>
        <w:rPr>
          <w:sz w:val="28"/>
        </w:rPr>
      </w:pPr>
      <w:r>
        <w:rPr>
          <w:sz w:val="28"/>
        </w:rPr>
        <w:t>-уполномоченный орган местного самоуправления, его структурное подразделение, ответственный за разработку проекта генерального плана;</w:t>
      </w:r>
    </w:p>
    <w:p w:rsidR="00CA3313" w:rsidRDefault="00CA3313">
      <w:pPr>
        <w:rPr>
          <w:sz w:val="28"/>
        </w:rPr>
      </w:pPr>
      <w:r>
        <w:rPr>
          <w:sz w:val="28"/>
        </w:rPr>
        <w:t>-время, место и срок приема предложений заинтересованных лиц.</w:t>
      </w:r>
    </w:p>
    <w:p w:rsidR="00CA3313" w:rsidRDefault="00CA3313">
      <w:pPr>
        <w:rPr>
          <w:sz w:val="28"/>
        </w:rPr>
      </w:pPr>
      <w:r>
        <w:rPr>
          <w:sz w:val="28"/>
        </w:rPr>
        <w:t>3.3</w:t>
      </w:r>
      <w:r w:rsidR="00067C3A">
        <w:rPr>
          <w:sz w:val="28"/>
        </w:rPr>
        <w:t xml:space="preserve">. Проект генерального плана до </w:t>
      </w:r>
      <w:r>
        <w:rPr>
          <w:sz w:val="28"/>
        </w:rPr>
        <w:t>его утверждения подлежит обязательному согласованию</w:t>
      </w:r>
      <w:r w:rsidR="00067C3A">
        <w:rPr>
          <w:sz w:val="28"/>
        </w:rPr>
        <w:t xml:space="preserve"> в соответствии со статьей 25 Градостроительного кодекса с уполномоченным Правительством Российской Федерации федеральным органом исполнительной власти, Правительством Самарской области, органами местного самоуправления муниципальных образований, имеющих общую границу с поселением, органами местного самоуправления муниципального района Челно-Вершинский Самарской области.</w:t>
      </w:r>
    </w:p>
    <w:p w:rsidR="00F7654D" w:rsidRPr="008A2A2B" w:rsidRDefault="00067C3A" w:rsidP="00F7654D">
      <w:pPr>
        <w:rPr>
          <w:sz w:val="28"/>
        </w:rPr>
      </w:pPr>
      <w:r>
        <w:rPr>
          <w:sz w:val="28"/>
        </w:rPr>
        <w:t xml:space="preserve">3.4. </w:t>
      </w:r>
      <w:proofErr w:type="gramStart"/>
      <w:r w:rsidR="00F7654D" w:rsidRPr="008A2A2B">
        <w:rPr>
          <w:sz w:val="28"/>
        </w:rPr>
        <w:t xml:space="preserve">Органы местного самоуправления обязаны обеспечить доступ к проектам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w:t>
      </w:r>
      <w:r w:rsidR="00F7654D">
        <w:rPr>
          <w:sz w:val="28"/>
        </w:rPr>
        <w:t xml:space="preserve"> </w:t>
      </w:r>
      <w:r w:rsidR="00F7654D" w:rsidRPr="008A2A2B">
        <w:rPr>
          <w:sz w:val="28"/>
        </w:rPr>
        <w:t xml:space="preserve">за соблюдением порядка ведения информационной системы территориального планирования (далее в целях настоящей главы - официальный сайт), не менее чем </w:t>
      </w:r>
      <w:r w:rsidR="00F7654D">
        <w:rPr>
          <w:sz w:val="28"/>
        </w:rPr>
        <w:t>за три</w:t>
      </w:r>
      <w:proofErr w:type="gramEnd"/>
      <w:r w:rsidR="00F7654D">
        <w:rPr>
          <w:sz w:val="28"/>
        </w:rPr>
        <w:t xml:space="preserve"> месяца до их утверждения, а в случаях, предусмотренных частью 2.1 статьи 12, частями 5.1 и 5.2 статьи 16, частями 6.1 и 6.2 статьи 21, частями 7.1 и 7.2 статьи 25 </w:t>
      </w:r>
      <w:proofErr w:type="spellStart"/>
      <w:r w:rsidR="00F7654D">
        <w:rPr>
          <w:sz w:val="28"/>
        </w:rPr>
        <w:t>ГрК</w:t>
      </w:r>
      <w:proofErr w:type="spellEnd"/>
      <w:r w:rsidR="00F7654D">
        <w:rPr>
          <w:sz w:val="28"/>
        </w:rPr>
        <w:t xml:space="preserve"> РФ, не менее чем за один месяц до их утверждения.</w:t>
      </w:r>
    </w:p>
    <w:p w:rsidR="00F7654D" w:rsidRDefault="00F7654D" w:rsidP="00F7654D">
      <w:pPr>
        <w:rPr>
          <w:sz w:val="28"/>
        </w:rPr>
      </w:pPr>
      <w:r>
        <w:rPr>
          <w:sz w:val="28"/>
        </w:rPr>
        <w:t xml:space="preserve">  </w:t>
      </w:r>
      <w:proofErr w:type="gramStart"/>
      <w:r>
        <w:rPr>
          <w:sz w:val="28"/>
        </w:rPr>
        <w:t>О</w:t>
      </w:r>
      <w:r w:rsidRPr="008A2A2B">
        <w:rPr>
          <w:sz w:val="28"/>
        </w:rPr>
        <w:t xml:space="preserve">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r w:rsidRPr="008A2A2B">
        <w:rPr>
          <w:rStyle w:val="a4"/>
          <w:color w:val="auto"/>
          <w:sz w:val="28"/>
        </w:rPr>
        <w:t>статьями 12</w:t>
      </w:r>
      <w:r w:rsidRPr="008A2A2B">
        <w:rPr>
          <w:sz w:val="28"/>
        </w:rPr>
        <w:t xml:space="preserve">, </w:t>
      </w:r>
      <w:r w:rsidRPr="008A2A2B">
        <w:rPr>
          <w:rStyle w:val="a4"/>
          <w:color w:val="auto"/>
          <w:sz w:val="28"/>
        </w:rPr>
        <w:t>16</w:t>
      </w:r>
      <w:r w:rsidRPr="008A2A2B">
        <w:rPr>
          <w:sz w:val="28"/>
        </w:rPr>
        <w:t xml:space="preserve">, </w:t>
      </w:r>
      <w:r w:rsidRPr="008A2A2B">
        <w:rPr>
          <w:rStyle w:val="a4"/>
          <w:color w:val="auto"/>
          <w:sz w:val="28"/>
        </w:rPr>
        <w:t>21</w:t>
      </w:r>
      <w:r w:rsidRPr="008A2A2B">
        <w:rPr>
          <w:sz w:val="28"/>
        </w:rPr>
        <w:t xml:space="preserve"> и </w:t>
      </w:r>
      <w:r w:rsidRPr="008A2A2B">
        <w:rPr>
          <w:rStyle w:val="a4"/>
          <w:color w:val="auto"/>
          <w:sz w:val="28"/>
        </w:rPr>
        <w:t>25</w:t>
      </w:r>
      <w:r w:rsidRPr="008A2A2B">
        <w:rPr>
          <w:sz w:val="28"/>
        </w:rPr>
        <w:t xml:space="preserve"> настоящего Кодекса об обеспечении доступа к проектам документов </w:t>
      </w:r>
      <w:r w:rsidRPr="008A2A2B">
        <w:rPr>
          <w:sz w:val="28"/>
        </w:rPr>
        <w:lastRenderedPageBreak/>
        <w:t>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roofErr w:type="gramEnd"/>
    </w:p>
    <w:p w:rsidR="00067C3A" w:rsidRDefault="00067C3A">
      <w:pPr>
        <w:rPr>
          <w:sz w:val="28"/>
        </w:rPr>
      </w:pPr>
    </w:p>
    <w:p w:rsidR="004428B8" w:rsidRDefault="00067C3A">
      <w:pPr>
        <w:rPr>
          <w:sz w:val="28"/>
        </w:rPr>
      </w:pPr>
      <w:r>
        <w:rPr>
          <w:sz w:val="28"/>
        </w:rPr>
        <w:t xml:space="preserve">3.5. Согласование проекта генерального плана </w:t>
      </w:r>
      <w:r w:rsidR="00983372">
        <w:rPr>
          <w:sz w:val="28"/>
        </w:rPr>
        <w:t>осуществляется</w:t>
      </w:r>
      <w:r>
        <w:rPr>
          <w:sz w:val="28"/>
        </w:rPr>
        <w:t xml:space="preserve"> в трехмесячный срок</w:t>
      </w:r>
      <w:r w:rsidR="004428B8">
        <w:rPr>
          <w:sz w:val="28"/>
        </w:rPr>
        <w:t xml:space="preserve"> со дня поступления в органы, предусмотренные пунктом 3.3, уведомления об обеспечении доступа к проекту генерального плана и материалам по его обоснованию в ФГИС ТП.</w:t>
      </w:r>
    </w:p>
    <w:p w:rsidR="004428B8" w:rsidRDefault="004428B8">
      <w:pPr>
        <w:rPr>
          <w:sz w:val="28"/>
        </w:rPr>
      </w:pPr>
      <w:r>
        <w:rPr>
          <w:sz w:val="28"/>
        </w:rPr>
        <w:t xml:space="preserve">3.6. В случае </w:t>
      </w:r>
      <w:r w:rsidR="001B02BD">
        <w:rPr>
          <w:sz w:val="28"/>
        </w:rPr>
        <w:t>не поступления</w:t>
      </w:r>
      <w:r>
        <w:rPr>
          <w:sz w:val="28"/>
        </w:rPr>
        <w:t xml:space="preserve"> в указанный срок Главе поселения заключений на проект генерального плана от указанных в пункте 3.3 настоящего Положения органов данный проект считается согласованным с такими органами.</w:t>
      </w:r>
    </w:p>
    <w:p w:rsidR="00D10AF6" w:rsidRDefault="004428B8">
      <w:pPr>
        <w:rPr>
          <w:sz w:val="28"/>
        </w:rPr>
      </w:pPr>
      <w:r>
        <w:rPr>
          <w:sz w:val="28"/>
        </w:rPr>
        <w:t>3.7. В случае поступления от одного или нескольких указанных в пункте 3.3 настоящего Положени</w:t>
      </w:r>
      <w:r w:rsidR="00983372">
        <w:rPr>
          <w:sz w:val="28"/>
        </w:rPr>
        <w:t>я</w:t>
      </w:r>
      <w:r>
        <w:rPr>
          <w:sz w:val="28"/>
        </w:rPr>
        <w:t xml:space="preserve"> органов заключений, содержащих положения о несогласии с проектом генерального плана</w:t>
      </w:r>
      <w:r w:rsidR="00D10AF6">
        <w:rPr>
          <w:sz w:val="28"/>
        </w:rPr>
        <w:t xml:space="preserve"> с обоснованием принятого решения, глава поселения в течение тридцати дней со дня </w:t>
      </w:r>
      <w:proofErr w:type="gramStart"/>
      <w:r w:rsidR="00D10AF6">
        <w:rPr>
          <w:sz w:val="28"/>
        </w:rPr>
        <w:t>истечения установленного срока согласования проекта генерального плана</w:t>
      </w:r>
      <w:proofErr w:type="gramEnd"/>
      <w:r w:rsidR="00D10AF6">
        <w:rPr>
          <w:sz w:val="28"/>
        </w:rPr>
        <w:t xml:space="preserve"> принимает решение о создании согласительной комиссии. Максимальный срок работы согласительной комиссии не может превышать три месяца.</w:t>
      </w:r>
    </w:p>
    <w:p w:rsidR="00D10AF6" w:rsidRDefault="00D10AF6">
      <w:pPr>
        <w:rPr>
          <w:sz w:val="28"/>
        </w:rPr>
      </w:pPr>
      <w:r>
        <w:rPr>
          <w:sz w:val="28"/>
        </w:rPr>
        <w:t xml:space="preserve">   По результатам работы согласительная комиссия представляет Главе поселения:</w:t>
      </w:r>
    </w:p>
    <w:p w:rsidR="00D10AF6" w:rsidRDefault="00D10AF6">
      <w:pPr>
        <w:rPr>
          <w:sz w:val="28"/>
        </w:rPr>
      </w:pPr>
      <w:r>
        <w:rPr>
          <w:sz w:val="28"/>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3F32B3" w:rsidRDefault="00D10AF6">
      <w:pPr>
        <w:rPr>
          <w:sz w:val="28"/>
        </w:rPr>
      </w:pPr>
      <w:r>
        <w:rPr>
          <w:sz w:val="28"/>
        </w:rPr>
        <w:t>-материалы в текстовой форме</w:t>
      </w:r>
      <w:r w:rsidR="003F32B3">
        <w:rPr>
          <w:sz w:val="28"/>
        </w:rPr>
        <w:t xml:space="preserve"> и в виде карт по несогласованным вопросам.</w:t>
      </w:r>
    </w:p>
    <w:p w:rsidR="00067C3A" w:rsidRDefault="003F32B3">
      <w:pPr>
        <w:rPr>
          <w:sz w:val="28"/>
        </w:rPr>
      </w:pPr>
      <w:r>
        <w:rPr>
          <w:sz w:val="28"/>
        </w:rPr>
        <w:t>3.8. На основании документов и материалов, представленных согласительной комиссией, глава поселения вправе принять решение о направлении согласованного или несогласованного в определенной части  проекта генерального плана</w:t>
      </w:r>
      <w:r w:rsidR="004428B8">
        <w:rPr>
          <w:sz w:val="28"/>
        </w:rPr>
        <w:t xml:space="preserve"> </w:t>
      </w:r>
      <w:r>
        <w:rPr>
          <w:sz w:val="28"/>
        </w:rPr>
        <w:t xml:space="preserve"> в Собрание представит</w:t>
      </w:r>
      <w:r w:rsidR="004B7CE5">
        <w:rPr>
          <w:sz w:val="28"/>
        </w:rPr>
        <w:t>елей сельского поселения или об отклонении такого проекта и о направлении его на доработку.</w:t>
      </w:r>
    </w:p>
    <w:p w:rsidR="004B7CE5" w:rsidRDefault="004B7CE5">
      <w:pPr>
        <w:rPr>
          <w:sz w:val="28"/>
        </w:rPr>
      </w:pPr>
      <w:r>
        <w:rPr>
          <w:sz w:val="28"/>
        </w:rPr>
        <w:t>3.9. Проект генерального плана подлежит обязательному рассмотрению на публичных слушаниях</w:t>
      </w:r>
      <w:r w:rsidR="00983372">
        <w:rPr>
          <w:sz w:val="28"/>
        </w:rPr>
        <w:t>,</w:t>
      </w:r>
      <w:r>
        <w:rPr>
          <w:sz w:val="28"/>
        </w:rPr>
        <w:t xml:space="preserve"> проводимых в соответствии со статьей 28 Градостроительного кодекса.</w:t>
      </w:r>
    </w:p>
    <w:p w:rsidR="004B7CE5" w:rsidRDefault="004B7CE5">
      <w:pPr>
        <w:rPr>
          <w:sz w:val="28"/>
        </w:rPr>
      </w:pPr>
      <w:r>
        <w:rPr>
          <w:sz w:val="28"/>
        </w:rPr>
        <w:t xml:space="preserve">3.10. Решение о проведении публичных слушаний принимается главой поселения в форме постановления, которое опубликовывается в </w:t>
      </w:r>
      <w:proofErr w:type="gramStart"/>
      <w:r>
        <w:rPr>
          <w:sz w:val="28"/>
        </w:rPr>
        <w:t>порядке, установленном для официального опубликования муниципальных правовых актов сельского поселения и размещается</w:t>
      </w:r>
      <w:proofErr w:type="gramEnd"/>
      <w:r>
        <w:rPr>
          <w:sz w:val="28"/>
        </w:rPr>
        <w:t xml:space="preserve"> на сайте сельского поселения в сети Интернет. Обязательным приложением к постановлению о проведении слушаний является проект генерального плана</w:t>
      </w:r>
      <w:r w:rsidR="00F77760">
        <w:rPr>
          <w:sz w:val="28"/>
        </w:rPr>
        <w:t>.</w:t>
      </w:r>
    </w:p>
    <w:p w:rsidR="00F77760" w:rsidRDefault="00F77760">
      <w:pPr>
        <w:rPr>
          <w:sz w:val="28"/>
        </w:rPr>
      </w:pPr>
      <w:r>
        <w:rPr>
          <w:sz w:val="28"/>
        </w:rPr>
        <w:t>3.11. Заинтересованные лица вправе представлять свои предложения по проекту генерального плана в администрацию поселения.</w:t>
      </w:r>
    </w:p>
    <w:p w:rsidR="00F77760" w:rsidRDefault="00F77760">
      <w:pPr>
        <w:rPr>
          <w:sz w:val="28"/>
        </w:rPr>
      </w:pPr>
      <w:r>
        <w:rPr>
          <w:sz w:val="28"/>
        </w:rPr>
        <w:t>3.12. Протоколы публичных слушаний по проекту генерального плана, заключение о результатах</w:t>
      </w:r>
      <w:r w:rsidR="00983372">
        <w:rPr>
          <w:sz w:val="28"/>
        </w:rPr>
        <w:t xml:space="preserve"> </w:t>
      </w:r>
      <w:r>
        <w:rPr>
          <w:sz w:val="28"/>
        </w:rPr>
        <w:t>публичных слушаний являются обязательным приложением к проекту генерального плана, направляемому Главой поселения в Собрание представителей.</w:t>
      </w:r>
    </w:p>
    <w:p w:rsidR="00F77760" w:rsidRDefault="00F77760">
      <w:pPr>
        <w:rPr>
          <w:sz w:val="28"/>
        </w:rPr>
      </w:pPr>
      <w:r>
        <w:rPr>
          <w:sz w:val="28"/>
        </w:rPr>
        <w:lastRenderedPageBreak/>
        <w:t>3.13. Собрание представителей с учетом протоколов</w:t>
      </w:r>
      <w:r w:rsidR="005539C6">
        <w:rPr>
          <w:sz w:val="28"/>
        </w:rPr>
        <w:t xml:space="preserve"> публичных слушаний по проекту генерального плана и заключения публичных слушаний принимает решение об утверждении генерального плана или об отклонении проекта генерального плана и направлении его на доработку.</w:t>
      </w:r>
    </w:p>
    <w:p w:rsidR="005539C6" w:rsidRDefault="005539C6">
      <w:pPr>
        <w:rPr>
          <w:sz w:val="28"/>
        </w:rPr>
      </w:pPr>
      <w:r>
        <w:rPr>
          <w:sz w:val="28"/>
        </w:rPr>
        <w:t xml:space="preserve">3.14. Утвержденный генеральный план подлежит </w:t>
      </w:r>
      <w:r w:rsidR="00983372">
        <w:rPr>
          <w:sz w:val="28"/>
        </w:rPr>
        <w:t>опубликованию</w:t>
      </w:r>
      <w:r>
        <w:rPr>
          <w:sz w:val="28"/>
        </w:rPr>
        <w:t xml:space="preserve">  в </w:t>
      </w:r>
      <w:proofErr w:type="gramStart"/>
      <w:r>
        <w:rPr>
          <w:sz w:val="28"/>
        </w:rPr>
        <w:t>порядке, установленном для официального опубликования муниципальных правовых актов сельского поселения и размещается</w:t>
      </w:r>
      <w:proofErr w:type="gramEnd"/>
      <w:r>
        <w:rPr>
          <w:sz w:val="28"/>
        </w:rPr>
        <w:t xml:space="preserve"> на сайте сельского поселения в сети Интернет, а также в течение десяти дней в ФГИС ТП.</w:t>
      </w:r>
    </w:p>
    <w:p w:rsidR="005539C6" w:rsidRDefault="005539C6">
      <w:pPr>
        <w:rPr>
          <w:sz w:val="28"/>
        </w:rPr>
      </w:pPr>
    </w:p>
    <w:p w:rsidR="005539C6" w:rsidRDefault="005539C6">
      <w:pPr>
        <w:rPr>
          <w:sz w:val="28"/>
        </w:rPr>
      </w:pPr>
      <w:r>
        <w:rPr>
          <w:sz w:val="28"/>
        </w:rPr>
        <w:t xml:space="preserve">     4. Порядок подготовки изменений и внесения их в генеральный план</w:t>
      </w:r>
    </w:p>
    <w:p w:rsidR="005539C6" w:rsidRDefault="005539C6">
      <w:pPr>
        <w:rPr>
          <w:sz w:val="28"/>
        </w:rPr>
      </w:pPr>
    </w:p>
    <w:p w:rsidR="005539C6" w:rsidRDefault="005539C6">
      <w:pPr>
        <w:rPr>
          <w:sz w:val="28"/>
        </w:rPr>
      </w:pPr>
      <w:r>
        <w:rPr>
          <w:sz w:val="28"/>
        </w:rPr>
        <w:t>4.1. Основанием</w:t>
      </w:r>
      <w:r w:rsidR="00DE2424">
        <w:rPr>
          <w:sz w:val="28"/>
        </w:rPr>
        <w:t xml:space="preserve"> для подготовки изменений и внесения их в генеральный план являются направленные в администрацию поселения предложения органов государственной власти Российской Федерации, органов государственной власти Самарской области, органов местного самоуправления, а также заинтересованных физических и юридических лиц.</w:t>
      </w:r>
    </w:p>
    <w:p w:rsidR="00DE2424" w:rsidRDefault="00DE2424">
      <w:pPr>
        <w:rPr>
          <w:sz w:val="28"/>
        </w:rPr>
      </w:pPr>
      <w:r>
        <w:rPr>
          <w:sz w:val="28"/>
        </w:rPr>
        <w:t xml:space="preserve">   Предложения должны содержать</w:t>
      </w:r>
      <w:r w:rsidR="00983372">
        <w:rPr>
          <w:sz w:val="28"/>
        </w:rPr>
        <w:t xml:space="preserve"> </w:t>
      </w:r>
      <w:r>
        <w:rPr>
          <w:sz w:val="28"/>
        </w:rPr>
        <w:t>обоснования необходимости внесения в генеральный план соответствующих изменений, картографический материал.</w:t>
      </w:r>
    </w:p>
    <w:p w:rsidR="00DE2424" w:rsidRDefault="00DE2424">
      <w:pPr>
        <w:rPr>
          <w:sz w:val="28"/>
        </w:rPr>
      </w:pPr>
      <w:r>
        <w:rPr>
          <w:sz w:val="28"/>
        </w:rPr>
        <w:t>4.2. Администрация поселения в течение 30 дней со дня получения предложений о внесении изменений в генеральный план дает заключение о целесообразности подготовки изменений в генеральный план и направляет его главе поселения для принятия решения о подготовке изменений в генеральный план, либо мотивированному отказу субъекту, внесшему данные предложения.</w:t>
      </w:r>
    </w:p>
    <w:p w:rsidR="00DE2424" w:rsidRDefault="00956F2D">
      <w:pPr>
        <w:rPr>
          <w:sz w:val="28"/>
        </w:rPr>
      </w:pPr>
      <w:r>
        <w:rPr>
          <w:sz w:val="28"/>
        </w:rPr>
        <w:t>4.3. Внесение изменений в генеральный план осуществляется в соответствии с требованиями статей 9, 24, 25 Градостроительного кодекса и разделом 3 настоящего Положения.</w:t>
      </w:r>
    </w:p>
    <w:p w:rsidR="00956F2D" w:rsidRDefault="00956F2D">
      <w:pPr>
        <w:rPr>
          <w:sz w:val="28"/>
        </w:rPr>
      </w:pPr>
    </w:p>
    <w:p w:rsidR="00956F2D" w:rsidRDefault="00956F2D">
      <w:pPr>
        <w:rPr>
          <w:sz w:val="28"/>
        </w:rPr>
      </w:pPr>
      <w:r>
        <w:rPr>
          <w:sz w:val="28"/>
        </w:rPr>
        <w:t xml:space="preserve">                       5. Реализация генерального плана поселения</w:t>
      </w:r>
    </w:p>
    <w:p w:rsidR="00956F2D" w:rsidRDefault="00956F2D">
      <w:pPr>
        <w:rPr>
          <w:sz w:val="28"/>
        </w:rPr>
      </w:pPr>
    </w:p>
    <w:p w:rsidR="00F7654D" w:rsidRPr="003D3E7F" w:rsidRDefault="00F7654D" w:rsidP="00F7654D">
      <w:pPr>
        <w:rPr>
          <w:sz w:val="28"/>
        </w:rPr>
      </w:pPr>
      <w:bookmarkStart w:id="40" w:name="sub_2605"/>
      <w:r w:rsidRPr="003D3E7F">
        <w:rPr>
          <w:sz w:val="28"/>
        </w:rPr>
        <w:t xml:space="preserve">5. </w:t>
      </w:r>
      <w:r>
        <w:rPr>
          <w:sz w:val="28"/>
        </w:rPr>
        <w:t>1.</w:t>
      </w:r>
      <w:r w:rsidRPr="003D3E7F">
        <w:rPr>
          <w:sz w:val="28"/>
        </w:rPr>
        <w:t>Реализация генерального плана поселения осуществляется путем выполнения мероприятий, которые предусмотрены программами, утвержденными местной администрацией поселения,</w:t>
      </w:r>
      <w:r>
        <w:rPr>
          <w:sz w:val="28"/>
        </w:rPr>
        <w:t xml:space="preserve"> </w:t>
      </w:r>
      <w:r w:rsidRPr="003D3E7F">
        <w:rPr>
          <w:sz w:val="28"/>
        </w:rPr>
        <w:t xml:space="preserve"> и реализуемыми за счет средств местного бюджета, или нормативными правовыми актами </w:t>
      </w:r>
      <w:r>
        <w:rPr>
          <w:sz w:val="28"/>
        </w:rPr>
        <w:t>местной администрации поселения</w:t>
      </w:r>
      <w:proofErr w:type="gramStart"/>
      <w:r w:rsidRPr="003D3E7F">
        <w:rPr>
          <w:sz w:val="28"/>
        </w:rPr>
        <w:t xml:space="preserve"> ,</w:t>
      </w:r>
      <w:proofErr w:type="gramEnd"/>
      <w:r w:rsidRPr="003D3E7F">
        <w:rPr>
          <w:sz w:val="28"/>
        </w:rPr>
        <w:t xml:space="preserve"> или в установленном местной администрацией поселения,  порядке решениями главных распорядителей средств местного бюджета, программами комплексного развития систем коммунальной инфраструктуры поселений, программами комплексного развития транспортной инфраструктуры поселений, программами комплексного развития социальной инфраструктуры поселений, и (при наличии) инвестиционными программами организаций коммунального комплекса.</w:t>
      </w:r>
    </w:p>
    <w:p w:rsidR="00F7654D" w:rsidRPr="003D3E7F" w:rsidRDefault="00F7654D" w:rsidP="00F7654D">
      <w:pPr>
        <w:rPr>
          <w:sz w:val="28"/>
        </w:rPr>
      </w:pPr>
      <w:bookmarkStart w:id="41" w:name="sub_2651"/>
      <w:bookmarkEnd w:id="40"/>
      <w:r>
        <w:rPr>
          <w:sz w:val="28"/>
        </w:rPr>
        <w:t>5.2</w:t>
      </w:r>
      <w:r w:rsidRPr="003D3E7F">
        <w:rPr>
          <w:sz w:val="28"/>
        </w:rPr>
        <w:t>. Программы комплексного развития систем коммунальной инфраструктуры поселений, программы комплексного развития транспортной инфраст</w:t>
      </w:r>
      <w:r>
        <w:rPr>
          <w:sz w:val="28"/>
        </w:rPr>
        <w:t>руктуры поселений</w:t>
      </w:r>
      <w:proofErr w:type="gramStart"/>
      <w:r>
        <w:rPr>
          <w:sz w:val="28"/>
        </w:rPr>
        <w:t>,</w:t>
      </w:r>
      <w:r w:rsidRPr="003D3E7F">
        <w:rPr>
          <w:sz w:val="28"/>
        </w:rPr>
        <w:t xml:space="preserve">, </w:t>
      </w:r>
      <w:proofErr w:type="gramEnd"/>
      <w:r w:rsidRPr="003D3E7F">
        <w:rPr>
          <w:sz w:val="28"/>
        </w:rPr>
        <w:t xml:space="preserve">программы комплексного развития социальной инфраструктуры поселений, </w:t>
      </w:r>
      <w:r w:rsidRPr="003D3E7F">
        <w:rPr>
          <w:rStyle w:val="a4"/>
          <w:color w:val="auto"/>
          <w:sz w:val="28"/>
        </w:rPr>
        <w:t>разрабатываются</w:t>
      </w:r>
      <w:r w:rsidRPr="003D3E7F">
        <w:rPr>
          <w:sz w:val="28"/>
        </w:rPr>
        <w:t xml:space="preserve"> органами </w:t>
      </w:r>
      <w:r w:rsidRPr="003D3E7F">
        <w:rPr>
          <w:sz w:val="28"/>
        </w:rPr>
        <w:lastRenderedPageBreak/>
        <w:t>местного самоуправления поселений, и подлежат утверждению органами местного самоуправления таких поселений, в шестимесячный срок с даты утверждения генеральных п</w:t>
      </w:r>
      <w:r>
        <w:rPr>
          <w:sz w:val="28"/>
        </w:rPr>
        <w:t>ланов соответствующих поселений</w:t>
      </w:r>
      <w:r w:rsidRPr="003D3E7F">
        <w:rPr>
          <w:sz w:val="28"/>
        </w:rPr>
        <w:t xml:space="preserve">. В случае принятия представительным органом местного самоуправления сельского поселения предусмотренного </w:t>
      </w:r>
      <w:r w:rsidRPr="003D3E7F">
        <w:rPr>
          <w:rStyle w:val="a4"/>
          <w:color w:val="auto"/>
          <w:sz w:val="28"/>
        </w:rPr>
        <w:t>частью 6 статьи 18</w:t>
      </w:r>
      <w:r w:rsidRPr="003D3E7F">
        <w:rPr>
          <w:sz w:val="28"/>
        </w:rPr>
        <w:t xml:space="preserve"> </w:t>
      </w:r>
      <w:proofErr w:type="spellStart"/>
      <w:r>
        <w:rPr>
          <w:sz w:val="28"/>
        </w:rPr>
        <w:t>ГрК</w:t>
      </w:r>
      <w:proofErr w:type="spellEnd"/>
      <w:r>
        <w:rPr>
          <w:sz w:val="28"/>
        </w:rPr>
        <w:t xml:space="preserve"> РФ</w:t>
      </w:r>
      <w:r w:rsidRPr="003D3E7F">
        <w:rPr>
          <w:sz w:val="28"/>
        </w:rPr>
        <w:t xml:space="preserve">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F7654D" w:rsidRPr="003D3E7F" w:rsidRDefault="00F7654D" w:rsidP="00F7654D">
      <w:pPr>
        <w:rPr>
          <w:sz w:val="28"/>
        </w:rPr>
      </w:pPr>
      <w:bookmarkStart w:id="42" w:name="sub_2652"/>
      <w:bookmarkEnd w:id="41"/>
      <w:r>
        <w:rPr>
          <w:sz w:val="28"/>
        </w:rPr>
        <w:t>5.3</w:t>
      </w:r>
      <w:r w:rsidRPr="003D3E7F">
        <w:rPr>
          <w:sz w:val="28"/>
        </w:rPr>
        <w:t>. Программы комплексного развития систем коммунальной инфраструктуры поселений, программы комплексного развития транспортной инфраструктуры поселений, программы комплексного развития социальной инфраструктуры поселений</w:t>
      </w:r>
      <w:r>
        <w:rPr>
          <w:sz w:val="28"/>
        </w:rPr>
        <w:t xml:space="preserve"> </w:t>
      </w:r>
      <w:r w:rsidRPr="003D3E7F">
        <w:rPr>
          <w:sz w:val="28"/>
        </w:rPr>
        <w:t xml:space="preserve"> содержат графики выполнения мероприятий, предусмотренных указанными программами.</w:t>
      </w:r>
    </w:p>
    <w:p w:rsidR="00F7654D" w:rsidRPr="003D3E7F" w:rsidRDefault="00F7654D" w:rsidP="00F7654D">
      <w:pPr>
        <w:rPr>
          <w:sz w:val="28"/>
        </w:rPr>
      </w:pPr>
      <w:bookmarkStart w:id="43" w:name="sub_2653"/>
      <w:bookmarkEnd w:id="42"/>
      <w:r>
        <w:rPr>
          <w:sz w:val="28"/>
        </w:rPr>
        <w:t>5.4</w:t>
      </w:r>
      <w:r w:rsidRPr="003D3E7F">
        <w:rPr>
          <w:sz w:val="28"/>
        </w:rPr>
        <w:t xml:space="preserve">. Проекты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w:t>
      </w:r>
      <w:proofErr w:type="gramStart"/>
      <w:r w:rsidRPr="003D3E7F">
        <w:rPr>
          <w:sz w:val="28"/>
        </w:rPr>
        <w:t>до</w:t>
      </w:r>
      <w:proofErr w:type="gramEnd"/>
      <w:r w:rsidRPr="003D3E7F">
        <w:rPr>
          <w:sz w:val="28"/>
        </w:rPr>
        <w:t xml:space="preserve"> </w:t>
      </w:r>
      <w:proofErr w:type="gramStart"/>
      <w:r w:rsidRPr="003D3E7F">
        <w:rPr>
          <w:sz w:val="28"/>
        </w:rPr>
        <w:t>их</w:t>
      </w:r>
      <w:proofErr w:type="gramEnd"/>
      <w:r w:rsidRPr="003D3E7F">
        <w:rPr>
          <w:sz w:val="28"/>
        </w:rPr>
        <w:t xml:space="preserve"> утверждения.</w:t>
      </w:r>
    </w:p>
    <w:p w:rsidR="00F7654D" w:rsidRPr="003D3E7F" w:rsidRDefault="00F7654D" w:rsidP="00F7654D">
      <w:pPr>
        <w:rPr>
          <w:sz w:val="28"/>
        </w:rPr>
      </w:pPr>
      <w:bookmarkStart w:id="44" w:name="sub_2654"/>
      <w:bookmarkEnd w:id="43"/>
      <w:r>
        <w:rPr>
          <w:sz w:val="28"/>
        </w:rPr>
        <w:t>5.5</w:t>
      </w:r>
      <w:r w:rsidRPr="003D3E7F">
        <w:rPr>
          <w:sz w:val="28"/>
        </w:rPr>
        <w:t>. В случае</w:t>
      </w:r>
      <w:proofErr w:type="gramStart"/>
      <w:r w:rsidRPr="003D3E7F">
        <w:rPr>
          <w:sz w:val="28"/>
        </w:rPr>
        <w:t>,</w:t>
      </w:r>
      <w:proofErr w:type="gramEnd"/>
      <w:r w:rsidRPr="003D3E7F">
        <w:rPr>
          <w:sz w:val="28"/>
        </w:rPr>
        <w:t xml:space="preserve"> если в генеральные планы поселений,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программы комплексного развития транспортной инфраструктуры поселений, программы комплексного развития социальной инфраструктуры поселений, данные программы подлежат приведению в соответствие с генеральными планами поселений, городских округов в трехмесячный срок </w:t>
      </w:r>
      <w:proofErr w:type="gramStart"/>
      <w:r w:rsidRPr="003D3E7F">
        <w:rPr>
          <w:sz w:val="28"/>
        </w:rPr>
        <w:t>с даты внесения</w:t>
      </w:r>
      <w:proofErr w:type="gramEnd"/>
      <w:r w:rsidRPr="003D3E7F">
        <w:rPr>
          <w:sz w:val="28"/>
        </w:rPr>
        <w:t xml:space="preserve"> соответствующих изменений в генеральные планы поселений.</w:t>
      </w:r>
    </w:p>
    <w:p w:rsidR="00F7654D" w:rsidRPr="003D3E7F" w:rsidRDefault="00F7654D" w:rsidP="00F7654D">
      <w:pPr>
        <w:rPr>
          <w:sz w:val="28"/>
        </w:rPr>
      </w:pPr>
      <w:bookmarkStart w:id="45" w:name="sub_2606"/>
      <w:bookmarkEnd w:id="44"/>
      <w:r>
        <w:rPr>
          <w:sz w:val="28"/>
        </w:rPr>
        <w:t>5.</w:t>
      </w:r>
      <w:r w:rsidRPr="003D3E7F">
        <w:rPr>
          <w:sz w:val="28"/>
        </w:rPr>
        <w:t>6. В случае</w:t>
      </w:r>
      <w:proofErr w:type="gramStart"/>
      <w:r w:rsidRPr="003D3E7F">
        <w:rPr>
          <w:sz w:val="28"/>
        </w:rPr>
        <w:t>,</w:t>
      </w:r>
      <w:proofErr w:type="gramEnd"/>
      <w:r w:rsidRPr="003D3E7F">
        <w:rPr>
          <w:sz w:val="28"/>
        </w:rPr>
        <w:t xml:space="preserve">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w:t>
      </w:r>
      <w:proofErr w:type="gramStart"/>
      <w:r w:rsidRPr="003D3E7F">
        <w:rPr>
          <w:sz w:val="28"/>
        </w:rPr>
        <w:t xml:space="preserve">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w:t>
      </w:r>
      <w:r w:rsidRPr="003D3E7F">
        <w:rPr>
          <w:sz w:val="28"/>
        </w:rPr>
        <w:lastRenderedPageBreak/>
        <w:t>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w:t>
      </w:r>
      <w:proofErr w:type="gramEnd"/>
      <w:r w:rsidRPr="003D3E7F">
        <w:rPr>
          <w:sz w:val="28"/>
        </w:rPr>
        <w:t>, даты внесения в них изменений.</w:t>
      </w:r>
    </w:p>
    <w:p w:rsidR="00F7654D" w:rsidRPr="00597429" w:rsidRDefault="00F7654D" w:rsidP="00F7654D">
      <w:bookmarkStart w:id="46" w:name="sub_2607"/>
      <w:bookmarkEnd w:id="45"/>
      <w:r>
        <w:rPr>
          <w:sz w:val="28"/>
        </w:rPr>
        <w:t>5.</w:t>
      </w:r>
      <w:r w:rsidRPr="003D3E7F">
        <w:rPr>
          <w:sz w:val="28"/>
        </w:rPr>
        <w:t>7. В случае</w:t>
      </w:r>
      <w:proofErr w:type="gramStart"/>
      <w:r w:rsidRPr="003D3E7F">
        <w:rPr>
          <w:sz w:val="28"/>
        </w:rPr>
        <w:t>,</w:t>
      </w:r>
      <w:proofErr w:type="gramEnd"/>
      <w:r w:rsidRPr="003D3E7F">
        <w:rPr>
          <w:sz w:val="28"/>
        </w:rPr>
        <w:t xml:space="preserve">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w:t>
      </w:r>
      <w:proofErr w:type="gramStart"/>
      <w:r w:rsidRPr="003D3E7F">
        <w:rPr>
          <w:sz w:val="28"/>
        </w:rPr>
        <w:t>с даты утверждения</w:t>
      </w:r>
      <w:proofErr w:type="gramEnd"/>
      <w:r w:rsidRPr="003D3E7F">
        <w:rPr>
          <w:sz w:val="28"/>
        </w:rPr>
        <w:t xml:space="preserve"> таких программ и принятия таких решений вносятся соответствующие изменения.</w:t>
      </w:r>
    </w:p>
    <w:bookmarkEnd w:id="46"/>
    <w:p w:rsidR="00F62C51" w:rsidRDefault="00F62C51">
      <w:pPr>
        <w:rPr>
          <w:sz w:val="28"/>
        </w:rPr>
      </w:pPr>
    </w:p>
    <w:p w:rsidR="00F62C51" w:rsidRDefault="00F62C51">
      <w:pPr>
        <w:rPr>
          <w:sz w:val="28"/>
        </w:rPr>
      </w:pPr>
    </w:p>
    <w:p w:rsidR="00F62C51" w:rsidRDefault="00F62C51">
      <w:pPr>
        <w:rPr>
          <w:sz w:val="28"/>
        </w:rPr>
      </w:pPr>
    </w:p>
    <w:p w:rsidR="00F62C51" w:rsidRDefault="00F62C51">
      <w:pPr>
        <w:rPr>
          <w:sz w:val="28"/>
        </w:rPr>
      </w:pPr>
      <w:r>
        <w:rPr>
          <w:sz w:val="28"/>
        </w:rPr>
        <w:t xml:space="preserve">Глава сельского поселения                                       </w:t>
      </w:r>
      <w:r w:rsidR="00C34077">
        <w:rPr>
          <w:sz w:val="28"/>
        </w:rPr>
        <w:t>С. С. Зайцев</w:t>
      </w:r>
    </w:p>
    <w:p w:rsidR="004428B8" w:rsidRPr="009A574B" w:rsidRDefault="004428B8">
      <w:pPr>
        <w:rPr>
          <w:sz w:val="28"/>
        </w:rPr>
      </w:pPr>
    </w:p>
    <w:sectPr w:rsidR="004428B8" w:rsidRPr="009A574B" w:rsidSect="00E03E3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81589"/>
    <w:multiLevelType w:val="hybridMultilevel"/>
    <w:tmpl w:val="CD224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B15FB5"/>
    <w:multiLevelType w:val="multilevel"/>
    <w:tmpl w:val="EB6875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8F037E3"/>
    <w:multiLevelType w:val="hybridMultilevel"/>
    <w:tmpl w:val="D2383152"/>
    <w:lvl w:ilvl="0" w:tplc="22AC90EA">
      <w:start w:val="1"/>
      <w:numFmt w:val="decimal"/>
      <w:lvlText w:val="%1."/>
      <w:lvlJc w:val="left"/>
      <w:pPr>
        <w:ind w:left="3885" w:hanging="360"/>
      </w:pPr>
      <w:rPr>
        <w:rFonts w:hint="default"/>
      </w:rPr>
    </w:lvl>
    <w:lvl w:ilvl="1" w:tplc="04190019" w:tentative="1">
      <w:start w:val="1"/>
      <w:numFmt w:val="lowerLetter"/>
      <w:lvlText w:val="%2."/>
      <w:lvlJc w:val="left"/>
      <w:pPr>
        <w:ind w:left="4605" w:hanging="360"/>
      </w:pPr>
    </w:lvl>
    <w:lvl w:ilvl="2" w:tplc="0419001B" w:tentative="1">
      <w:start w:val="1"/>
      <w:numFmt w:val="lowerRoman"/>
      <w:lvlText w:val="%3."/>
      <w:lvlJc w:val="right"/>
      <w:pPr>
        <w:ind w:left="5325" w:hanging="180"/>
      </w:pPr>
    </w:lvl>
    <w:lvl w:ilvl="3" w:tplc="0419000F" w:tentative="1">
      <w:start w:val="1"/>
      <w:numFmt w:val="decimal"/>
      <w:lvlText w:val="%4."/>
      <w:lvlJc w:val="left"/>
      <w:pPr>
        <w:ind w:left="6045" w:hanging="360"/>
      </w:pPr>
    </w:lvl>
    <w:lvl w:ilvl="4" w:tplc="04190019" w:tentative="1">
      <w:start w:val="1"/>
      <w:numFmt w:val="lowerLetter"/>
      <w:lvlText w:val="%5."/>
      <w:lvlJc w:val="left"/>
      <w:pPr>
        <w:ind w:left="6765" w:hanging="360"/>
      </w:pPr>
    </w:lvl>
    <w:lvl w:ilvl="5" w:tplc="0419001B" w:tentative="1">
      <w:start w:val="1"/>
      <w:numFmt w:val="lowerRoman"/>
      <w:lvlText w:val="%6."/>
      <w:lvlJc w:val="right"/>
      <w:pPr>
        <w:ind w:left="7485" w:hanging="180"/>
      </w:pPr>
    </w:lvl>
    <w:lvl w:ilvl="6" w:tplc="0419000F" w:tentative="1">
      <w:start w:val="1"/>
      <w:numFmt w:val="decimal"/>
      <w:lvlText w:val="%7."/>
      <w:lvlJc w:val="left"/>
      <w:pPr>
        <w:ind w:left="8205" w:hanging="360"/>
      </w:pPr>
    </w:lvl>
    <w:lvl w:ilvl="7" w:tplc="04190019" w:tentative="1">
      <w:start w:val="1"/>
      <w:numFmt w:val="lowerLetter"/>
      <w:lvlText w:val="%8."/>
      <w:lvlJc w:val="left"/>
      <w:pPr>
        <w:ind w:left="8925" w:hanging="360"/>
      </w:pPr>
    </w:lvl>
    <w:lvl w:ilvl="8" w:tplc="0419001B" w:tentative="1">
      <w:start w:val="1"/>
      <w:numFmt w:val="lowerRoman"/>
      <w:lvlText w:val="%9."/>
      <w:lvlJc w:val="right"/>
      <w:pPr>
        <w:ind w:left="9645" w:hanging="180"/>
      </w:pPr>
    </w:lvl>
  </w:abstractNum>
  <w:abstractNum w:abstractNumId="3">
    <w:nsid w:val="63BF6898"/>
    <w:multiLevelType w:val="hybridMultilevel"/>
    <w:tmpl w:val="2C5AD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171F25"/>
    <w:multiLevelType w:val="multilevel"/>
    <w:tmpl w:val="1BDC0F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372"/>
    <w:rsid w:val="00002FDC"/>
    <w:rsid w:val="000049A1"/>
    <w:rsid w:val="0001185D"/>
    <w:rsid w:val="00012E27"/>
    <w:rsid w:val="00022D6B"/>
    <w:rsid w:val="000260CA"/>
    <w:rsid w:val="00031F66"/>
    <w:rsid w:val="00034B87"/>
    <w:rsid w:val="00041572"/>
    <w:rsid w:val="00052D6B"/>
    <w:rsid w:val="000568F7"/>
    <w:rsid w:val="000576B3"/>
    <w:rsid w:val="000654C7"/>
    <w:rsid w:val="00067C3A"/>
    <w:rsid w:val="0008666A"/>
    <w:rsid w:val="00094C76"/>
    <w:rsid w:val="00095E8C"/>
    <w:rsid w:val="00097879"/>
    <w:rsid w:val="000A0928"/>
    <w:rsid w:val="000A33E3"/>
    <w:rsid w:val="000B0BE7"/>
    <w:rsid w:val="000B2578"/>
    <w:rsid w:val="000B3941"/>
    <w:rsid w:val="000B516E"/>
    <w:rsid w:val="000C2BC9"/>
    <w:rsid w:val="000D2C8A"/>
    <w:rsid w:val="000E763B"/>
    <w:rsid w:val="001025B7"/>
    <w:rsid w:val="00106928"/>
    <w:rsid w:val="001122FA"/>
    <w:rsid w:val="00115E55"/>
    <w:rsid w:val="00123CF7"/>
    <w:rsid w:val="00124F83"/>
    <w:rsid w:val="00125721"/>
    <w:rsid w:val="001318E9"/>
    <w:rsid w:val="0013585A"/>
    <w:rsid w:val="001372F6"/>
    <w:rsid w:val="00142797"/>
    <w:rsid w:val="00143241"/>
    <w:rsid w:val="001523A5"/>
    <w:rsid w:val="00154CDB"/>
    <w:rsid w:val="00154CE1"/>
    <w:rsid w:val="00161D2C"/>
    <w:rsid w:val="00173767"/>
    <w:rsid w:val="0018519D"/>
    <w:rsid w:val="00187451"/>
    <w:rsid w:val="001969C0"/>
    <w:rsid w:val="00197674"/>
    <w:rsid w:val="001A3603"/>
    <w:rsid w:val="001A38C5"/>
    <w:rsid w:val="001B02BD"/>
    <w:rsid w:val="001B1F79"/>
    <w:rsid w:val="001B2F4C"/>
    <w:rsid w:val="001C17D1"/>
    <w:rsid w:val="001C4CAE"/>
    <w:rsid w:val="001C7711"/>
    <w:rsid w:val="001D266F"/>
    <w:rsid w:val="001D7EC1"/>
    <w:rsid w:val="001E142E"/>
    <w:rsid w:val="001E5B6D"/>
    <w:rsid w:val="001E5E5D"/>
    <w:rsid w:val="001E6BF2"/>
    <w:rsid w:val="001E7494"/>
    <w:rsid w:val="001F2C69"/>
    <w:rsid w:val="001F640D"/>
    <w:rsid w:val="00201345"/>
    <w:rsid w:val="00204F8E"/>
    <w:rsid w:val="002077F3"/>
    <w:rsid w:val="00211D85"/>
    <w:rsid w:val="00216F9E"/>
    <w:rsid w:val="00217598"/>
    <w:rsid w:val="00220B9D"/>
    <w:rsid w:val="00224999"/>
    <w:rsid w:val="00227F0A"/>
    <w:rsid w:val="00235D13"/>
    <w:rsid w:val="00240910"/>
    <w:rsid w:val="002414B9"/>
    <w:rsid w:val="00241C4B"/>
    <w:rsid w:val="00244053"/>
    <w:rsid w:val="00244161"/>
    <w:rsid w:val="002468D2"/>
    <w:rsid w:val="00247708"/>
    <w:rsid w:val="002531C9"/>
    <w:rsid w:val="00254312"/>
    <w:rsid w:val="0026369B"/>
    <w:rsid w:val="0027421F"/>
    <w:rsid w:val="00277372"/>
    <w:rsid w:val="00277964"/>
    <w:rsid w:val="00277AD6"/>
    <w:rsid w:val="002813D8"/>
    <w:rsid w:val="00285A21"/>
    <w:rsid w:val="0029163A"/>
    <w:rsid w:val="00294DC8"/>
    <w:rsid w:val="0029647B"/>
    <w:rsid w:val="002A04A7"/>
    <w:rsid w:val="002A38E0"/>
    <w:rsid w:val="002A3CBA"/>
    <w:rsid w:val="002A4BFF"/>
    <w:rsid w:val="002A4D60"/>
    <w:rsid w:val="002A5849"/>
    <w:rsid w:val="002A5EDF"/>
    <w:rsid w:val="002A64B4"/>
    <w:rsid w:val="002B054F"/>
    <w:rsid w:val="002B16C2"/>
    <w:rsid w:val="002C349D"/>
    <w:rsid w:val="002C5DB7"/>
    <w:rsid w:val="002D0A49"/>
    <w:rsid w:val="002D1C08"/>
    <w:rsid w:val="002D391E"/>
    <w:rsid w:val="002D438E"/>
    <w:rsid w:val="002D63CB"/>
    <w:rsid w:val="002E42DF"/>
    <w:rsid w:val="002F2C35"/>
    <w:rsid w:val="002F3D89"/>
    <w:rsid w:val="002F65CE"/>
    <w:rsid w:val="00302C75"/>
    <w:rsid w:val="003074F0"/>
    <w:rsid w:val="00312B6A"/>
    <w:rsid w:val="00323EB6"/>
    <w:rsid w:val="0033201C"/>
    <w:rsid w:val="00334485"/>
    <w:rsid w:val="0034026A"/>
    <w:rsid w:val="00340F97"/>
    <w:rsid w:val="003417B3"/>
    <w:rsid w:val="0034337C"/>
    <w:rsid w:val="00345CE0"/>
    <w:rsid w:val="003502FE"/>
    <w:rsid w:val="00360072"/>
    <w:rsid w:val="00362F5C"/>
    <w:rsid w:val="00363650"/>
    <w:rsid w:val="0037348C"/>
    <w:rsid w:val="00377B5A"/>
    <w:rsid w:val="0038790F"/>
    <w:rsid w:val="00392BC9"/>
    <w:rsid w:val="003971CE"/>
    <w:rsid w:val="00397FE0"/>
    <w:rsid w:val="003A05DA"/>
    <w:rsid w:val="003A27A8"/>
    <w:rsid w:val="003A352E"/>
    <w:rsid w:val="003A54C6"/>
    <w:rsid w:val="003A766F"/>
    <w:rsid w:val="003C68EF"/>
    <w:rsid w:val="003D227D"/>
    <w:rsid w:val="003D242F"/>
    <w:rsid w:val="003D6DD0"/>
    <w:rsid w:val="003E3D99"/>
    <w:rsid w:val="003E3DB0"/>
    <w:rsid w:val="003F32B3"/>
    <w:rsid w:val="003F340B"/>
    <w:rsid w:val="003F3AED"/>
    <w:rsid w:val="003F4B78"/>
    <w:rsid w:val="003F5D62"/>
    <w:rsid w:val="003F5E99"/>
    <w:rsid w:val="004021DB"/>
    <w:rsid w:val="004031B4"/>
    <w:rsid w:val="00403689"/>
    <w:rsid w:val="00405869"/>
    <w:rsid w:val="00411426"/>
    <w:rsid w:val="004114C1"/>
    <w:rsid w:val="00412A01"/>
    <w:rsid w:val="00415F31"/>
    <w:rsid w:val="00416242"/>
    <w:rsid w:val="004179E4"/>
    <w:rsid w:val="00427936"/>
    <w:rsid w:val="00430675"/>
    <w:rsid w:val="004317B5"/>
    <w:rsid w:val="00434DA8"/>
    <w:rsid w:val="00436925"/>
    <w:rsid w:val="004428B8"/>
    <w:rsid w:val="00451BA1"/>
    <w:rsid w:val="0045309F"/>
    <w:rsid w:val="00455AA3"/>
    <w:rsid w:val="0046684A"/>
    <w:rsid w:val="004738D6"/>
    <w:rsid w:val="00473C14"/>
    <w:rsid w:val="00477D26"/>
    <w:rsid w:val="00481C94"/>
    <w:rsid w:val="0048362F"/>
    <w:rsid w:val="00490260"/>
    <w:rsid w:val="00490820"/>
    <w:rsid w:val="00493320"/>
    <w:rsid w:val="004940AB"/>
    <w:rsid w:val="00496191"/>
    <w:rsid w:val="004A19C5"/>
    <w:rsid w:val="004A62FE"/>
    <w:rsid w:val="004A7330"/>
    <w:rsid w:val="004B6569"/>
    <w:rsid w:val="004B7BF2"/>
    <w:rsid w:val="004B7CE5"/>
    <w:rsid w:val="004C0ADD"/>
    <w:rsid w:val="004C0D58"/>
    <w:rsid w:val="004C3061"/>
    <w:rsid w:val="004C6027"/>
    <w:rsid w:val="004C6070"/>
    <w:rsid w:val="004C7577"/>
    <w:rsid w:val="004E37D3"/>
    <w:rsid w:val="004E4803"/>
    <w:rsid w:val="004E743B"/>
    <w:rsid w:val="004F6ACA"/>
    <w:rsid w:val="005005C4"/>
    <w:rsid w:val="00502431"/>
    <w:rsid w:val="00504906"/>
    <w:rsid w:val="00504924"/>
    <w:rsid w:val="00507358"/>
    <w:rsid w:val="00507632"/>
    <w:rsid w:val="005100C6"/>
    <w:rsid w:val="0051727F"/>
    <w:rsid w:val="00524801"/>
    <w:rsid w:val="00526EC8"/>
    <w:rsid w:val="00527CF0"/>
    <w:rsid w:val="00537CAC"/>
    <w:rsid w:val="0054170A"/>
    <w:rsid w:val="00544354"/>
    <w:rsid w:val="00544EDC"/>
    <w:rsid w:val="005539C6"/>
    <w:rsid w:val="005674B5"/>
    <w:rsid w:val="00571428"/>
    <w:rsid w:val="00573A35"/>
    <w:rsid w:val="00582D5D"/>
    <w:rsid w:val="005842AC"/>
    <w:rsid w:val="00586E8C"/>
    <w:rsid w:val="00590DFE"/>
    <w:rsid w:val="00592ACD"/>
    <w:rsid w:val="00596B99"/>
    <w:rsid w:val="005A61D8"/>
    <w:rsid w:val="005B10DC"/>
    <w:rsid w:val="005B46BE"/>
    <w:rsid w:val="005C1F0A"/>
    <w:rsid w:val="005C3055"/>
    <w:rsid w:val="005C7DF2"/>
    <w:rsid w:val="005D21AA"/>
    <w:rsid w:val="005D53FA"/>
    <w:rsid w:val="005E5F9B"/>
    <w:rsid w:val="005E7CAA"/>
    <w:rsid w:val="005F35F5"/>
    <w:rsid w:val="005F4634"/>
    <w:rsid w:val="00600E08"/>
    <w:rsid w:val="00601808"/>
    <w:rsid w:val="00602A0D"/>
    <w:rsid w:val="00603AC1"/>
    <w:rsid w:val="00607327"/>
    <w:rsid w:val="00607372"/>
    <w:rsid w:val="006113A7"/>
    <w:rsid w:val="006133C3"/>
    <w:rsid w:val="00616B3A"/>
    <w:rsid w:val="0062455A"/>
    <w:rsid w:val="0063183E"/>
    <w:rsid w:val="00633F82"/>
    <w:rsid w:val="00634D4A"/>
    <w:rsid w:val="00643562"/>
    <w:rsid w:val="00643A59"/>
    <w:rsid w:val="00652D1F"/>
    <w:rsid w:val="00654FB7"/>
    <w:rsid w:val="0065500B"/>
    <w:rsid w:val="00655AB7"/>
    <w:rsid w:val="00660BE8"/>
    <w:rsid w:val="006669F0"/>
    <w:rsid w:val="00673D1F"/>
    <w:rsid w:val="00681EA2"/>
    <w:rsid w:val="00682333"/>
    <w:rsid w:val="00682642"/>
    <w:rsid w:val="00692994"/>
    <w:rsid w:val="006A3B85"/>
    <w:rsid w:val="006A5287"/>
    <w:rsid w:val="006C54F2"/>
    <w:rsid w:val="006C708F"/>
    <w:rsid w:val="006C74F6"/>
    <w:rsid w:val="006D1B17"/>
    <w:rsid w:val="006E0BEB"/>
    <w:rsid w:val="006E11E9"/>
    <w:rsid w:val="006E17D9"/>
    <w:rsid w:val="006E4E93"/>
    <w:rsid w:val="006E52DB"/>
    <w:rsid w:val="006E772E"/>
    <w:rsid w:val="007044F6"/>
    <w:rsid w:val="007155CD"/>
    <w:rsid w:val="007219C4"/>
    <w:rsid w:val="007265D2"/>
    <w:rsid w:val="007414D3"/>
    <w:rsid w:val="007513F2"/>
    <w:rsid w:val="007525B9"/>
    <w:rsid w:val="00752DDA"/>
    <w:rsid w:val="00753EA9"/>
    <w:rsid w:val="00765A27"/>
    <w:rsid w:val="00765DCA"/>
    <w:rsid w:val="007669E1"/>
    <w:rsid w:val="00766C35"/>
    <w:rsid w:val="00767222"/>
    <w:rsid w:val="00767C3F"/>
    <w:rsid w:val="007862C3"/>
    <w:rsid w:val="00787CB2"/>
    <w:rsid w:val="0079561A"/>
    <w:rsid w:val="007A062D"/>
    <w:rsid w:val="007B24C3"/>
    <w:rsid w:val="007C06D0"/>
    <w:rsid w:val="007C0FC3"/>
    <w:rsid w:val="007C39F4"/>
    <w:rsid w:val="007D3324"/>
    <w:rsid w:val="007D3629"/>
    <w:rsid w:val="007D4D3A"/>
    <w:rsid w:val="007D6AD2"/>
    <w:rsid w:val="007E11E8"/>
    <w:rsid w:val="007E67C4"/>
    <w:rsid w:val="007F4514"/>
    <w:rsid w:val="007F6565"/>
    <w:rsid w:val="00800847"/>
    <w:rsid w:val="00805BDE"/>
    <w:rsid w:val="00806FD1"/>
    <w:rsid w:val="00814A48"/>
    <w:rsid w:val="00814F7E"/>
    <w:rsid w:val="00815BF4"/>
    <w:rsid w:val="00820C9F"/>
    <w:rsid w:val="00823962"/>
    <w:rsid w:val="00824F84"/>
    <w:rsid w:val="00827DCD"/>
    <w:rsid w:val="00834437"/>
    <w:rsid w:val="00844FEB"/>
    <w:rsid w:val="00846D46"/>
    <w:rsid w:val="00860EF9"/>
    <w:rsid w:val="0086164F"/>
    <w:rsid w:val="00872DBF"/>
    <w:rsid w:val="00880276"/>
    <w:rsid w:val="00881828"/>
    <w:rsid w:val="00881914"/>
    <w:rsid w:val="00883AC5"/>
    <w:rsid w:val="00883C7C"/>
    <w:rsid w:val="008856C0"/>
    <w:rsid w:val="008907A5"/>
    <w:rsid w:val="00890E6C"/>
    <w:rsid w:val="008924BE"/>
    <w:rsid w:val="00893086"/>
    <w:rsid w:val="0089483B"/>
    <w:rsid w:val="00894DEA"/>
    <w:rsid w:val="00896C0B"/>
    <w:rsid w:val="008A0AE9"/>
    <w:rsid w:val="008C1F43"/>
    <w:rsid w:val="008D2493"/>
    <w:rsid w:val="008D454D"/>
    <w:rsid w:val="008F1CCC"/>
    <w:rsid w:val="008F2CB8"/>
    <w:rsid w:val="008F47AB"/>
    <w:rsid w:val="008F7AF7"/>
    <w:rsid w:val="00904521"/>
    <w:rsid w:val="00906EC3"/>
    <w:rsid w:val="00907A67"/>
    <w:rsid w:val="00916C0B"/>
    <w:rsid w:val="00917CA1"/>
    <w:rsid w:val="009256AE"/>
    <w:rsid w:val="00934586"/>
    <w:rsid w:val="00940C50"/>
    <w:rsid w:val="00941FBF"/>
    <w:rsid w:val="00946304"/>
    <w:rsid w:val="00947BE1"/>
    <w:rsid w:val="00950825"/>
    <w:rsid w:val="00955839"/>
    <w:rsid w:val="00956F2D"/>
    <w:rsid w:val="00966ECE"/>
    <w:rsid w:val="009675BA"/>
    <w:rsid w:val="00977B9D"/>
    <w:rsid w:val="00981595"/>
    <w:rsid w:val="00981925"/>
    <w:rsid w:val="00983372"/>
    <w:rsid w:val="0098357B"/>
    <w:rsid w:val="00990B91"/>
    <w:rsid w:val="00990CB2"/>
    <w:rsid w:val="0099288B"/>
    <w:rsid w:val="00993070"/>
    <w:rsid w:val="00997F2C"/>
    <w:rsid w:val="009A0EB1"/>
    <w:rsid w:val="009A574B"/>
    <w:rsid w:val="009B31ED"/>
    <w:rsid w:val="009B4DD1"/>
    <w:rsid w:val="009C07A0"/>
    <w:rsid w:val="009C3657"/>
    <w:rsid w:val="009C38F4"/>
    <w:rsid w:val="009C48E1"/>
    <w:rsid w:val="009C68BF"/>
    <w:rsid w:val="009D0FFD"/>
    <w:rsid w:val="009D4D10"/>
    <w:rsid w:val="009E68F9"/>
    <w:rsid w:val="009F0DB6"/>
    <w:rsid w:val="009F32B1"/>
    <w:rsid w:val="009F330B"/>
    <w:rsid w:val="009F5039"/>
    <w:rsid w:val="00A0000B"/>
    <w:rsid w:val="00A01B23"/>
    <w:rsid w:val="00A0234C"/>
    <w:rsid w:val="00A02D0A"/>
    <w:rsid w:val="00A048FA"/>
    <w:rsid w:val="00A04F18"/>
    <w:rsid w:val="00A10C9D"/>
    <w:rsid w:val="00A11D4E"/>
    <w:rsid w:val="00A136FD"/>
    <w:rsid w:val="00A159D2"/>
    <w:rsid w:val="00A223FC"/>
    <w:rsid w:val="00A27E64"/>
    <w:rsid w:val="00A526EC"/>
    <w:rsid w:val="00A55EBE"/>
    <w:rsid w:val="00A56172"/>
    <w:rsid w:val="00A56629"/>
    <w:rsid w:val="00A57BF2"/>
    <w:rsid w:val="00A65BDE"/>
    <w:rsid w:val="00A65FBA"/>
    <w:rsid w:val="00A71A1F"/>
    <w:rsid w:val="00A730F2"/>
    <w:rsid w:val="00A751A0"/>
    <w:rsid w:val="00A76BB3"/>
    <w:rsid w:val="00A83334"/>
    <w:rsid w:val="00A85FBF"/>
    <w:rsid w:val="00A95BAE"/>
    <w:rsid w:val="00AA4140"/>
    <w:rsid w:val="00AA6215"/>
    <w:rsid w:val="00AA6FEC"/>
    <w:rsid w:val="00AD2043"/>
    <w:rsid w:val="00AE1F43"/>
    <w:rsid w:val="00AF0895"/>
    <w:rsid w:val="00AF0F81"/>
    <w:rsid w:val="00B02963"/>
    <w:rsid w:val="00B061DF"/>
    <w:rsid w:val="00B06F9F"/>
    <w:rsid w:val="00B26A16"/>
    <w:rsid w:val="00B43418"/>
    <w:rsid w:val="00B46BC3"/>
    <w:rsid w:val="00B52F07"/>
    <w:rsid w:val="00B551D8"/>
    <w:rsid w:val="00B55431"/>
    <w:rsid w:val="00B55977"/>
    <w:rsid w:val="00B575A1"/>
    <w:rsid w:val="00B64295"/>
    <w:rsid w:val="00B64C37"/>
    <w:rsid w:val="00B72198"/>
    <w:rsid w:val="00B969B9"/>
    <w:rsid w:val="00B97543"/>
    <w:rsid w:val="00BA5097"/>
    <w:rsid w:val="00BA6271"/>
    <w:rsid w:val="00BB1E86"/>
    <w:rsid w:val="00BB5398"/>
    <w:rsid w:val="00BB6AFA"/>
    <w:rsid w:val="00BC63CB"/>
    <w:rsid w:val="00BD1272"/>
    <w:rsid w:val="00BD2776"/>
    <w:rsid w:val="00BD2AAC"/>
    <w:rsid w:val="00BD5681"/>
    <w:rsid w:val="00BE2853"/>
    <w:rsid w:val="00BE630B"/>
    <w:rsid w:val="00BF3D22"/>
    <w:rsid w:val="00BF4DC8"/>
    <w:rsid w:val="00BF6E3B"/>
    <w:rsid w:val="00C003CB"/>
    <w:rsid w:val="00C0049E"/>
    <w:rsid w:val="00C17F0B"/>
    <w:rsid w:val="00C20AA1"/>
    <w:rsid w:val="00C22627"/>
    <w:rsid w:val="00C3058F"/>
    <w:rsid w:val="00C34077"/>
    <w:rsid w:val="00C4427C"/>
    <w:rsid w:val="00C4674F"/>
    <w:rsid w:val="00C675A1"/>
    <w:rsid w:val="00C726DA"/>
    <w:rsid w:val="00C75BE2"/>
    <w:rsid w:val="00C91AF8"/>
    <w:rsid w:val="00CA3313"/>
    <w:rsid w:val="00CA564B"/>
    <w:rsid w:val="00CB1541"/>
    <w:rsid w:val="00CB4AE1"/>
    <w:rsid w:val="00CC48D2"/>
    <w:rsid w:val="00CD19BA"/>
    <w:rsid w:val="00CE00B1"/>
    <w:rsid w:val="00CE324E"/>
    <w:rsid w:val="00CE4470"/>
    <w:rsid w:val="00CF1E33"/>
    <w:rsid w:val="00CF472C"/>
    <w:rsid w:val="00CF663E"/>
    <w:rsid w:val="00CF7D21"/>
    <w:rsid w:val="00D01642"/>
    <w:rsid w:val="00D03AAC"/>
    <w:rsid w:val="00D10011"/>
    <w:rsid w:val="00D10AF6"/>
    <w:rsid w:val="00D137D8"/>
    <w:rsid w:val="00D16CC4"/>
    <w:rsid w:val="00D176DD"/>
    <w:rsid w:val="00D237D7"/>
    <w:rsid w:val="00D24A0D"/>
    <w:rsid w:val="00D25045"/>
    <w:rsid w:val="00D32891"/>
    <w:rsid w:val="00D3317B"/>
    <w:rsid w:val="00D353DE"/>
    <w:rsid w:val="00D45D08"/>
    <w:rsid w:val="00D462EA"/>
    <w:rsid w:val="00D46BAB"/>
    <w:rsid w:val="00D60704"/>
    <w:rsid w:val="00D6586B"/>
    <w:rsid w:val="00D739A3"/>
    <w:rsid w:val="00D76359"/>
    <w:rsid w:val="00D805A9"/>
    <w:rsid w:val="00D84584"/>
    <w:rsid w:val="00D96B48"/>
    <w:rsid w:val="00DA3B22"/>
    <w:rsid w:val="00DB0507"/>
    <w:rsid w:val="00DB1106"/>
    <w:rsid w:val="00DC5E1D"/>
    <w:rsid w:val="00DC78DF"/>
    <w:rsid w:val="00DD3BB0"/>
    <w:rsid w:val="00DD49F0"/>
    <w:rsid w:val="00DE0B76"/>
    <w:rsid w:val="00DE2424"/>
    <w:rsid w:val="00DE2B3A"/>
    <w:rsid w:val="00DF0F79"/>
    <w:rsid w:val="00E04313"/>
    <w:rsid w:val="00E079D9"/>
    <w:rsid w:val="00E237B2"/>
    <w:rsid w:val="00E24093"/>
    <w:rsid w:val="00E27970"/>
    <w:rsid w:val="00E30669"/>
    <w:rsid w:val="00E344CA"/>
    <w:rsid w:val="00E35363"/>
    <w:rsid w:val="00E35C82"/>
    <w:rsid w:val="00E40651"/>
    <w:rsid w:val="00E41BEC"/>
    <w:rsid w:val="00E45F23"/>
    <w:rsid w:val="00E46E06"/>
    <w:rsid w:val="00E475BF"/>
    <w:rsid w:val="00E50B75"/>
    <w:rsid w:val="00E606C3"/>
    <w:rsid w:val="00E7123E"/>
    <w:rsid w:val="00E770A9"/>
    <w:rsid w:val="00E81173"/>
    <w:rsid w:val="00E85008"/>
    <w:rsid w:val="00E8500E"/>
    <w:rsid w:val="00E952CA"/>
    <w:rsid w:val="00EA4C14"/>
    <w:rsid w:val="00EA5A2A"/>
    <w:rsid w:val="00EB18E9"/>
    <w:rsid w:val="00EB4DDA"/>
    <w:rsid w:val="00EB6DE3"/>
    <w:rsid w:val="00EC1DF0"/>
    <w:rsid w:val="00EC2F15"/>
    <w:rsid w:val="00EC7634"/>
    <w:rsid w:val="00ED7B9B"/>
    <w:rsid w:val="00EE193F"/>
    <w:rsid w:val="00EF07C0"/>
    <w:rsid w:val="00EF157A"/>
    <w:rsid w:val="00EF2F55"/>
    <w:rsid w:val="00EF5032"/>
    <w:rsid w:val="00F03C1E"/>
    <w:rsid w:val="00F074AE"/>
    <w:rsid w:val="00F11300"/>
    <w:rsid w:val="00F2632F"/>
    <w:rsid w:val="00F33DE1"/>
    <w:rsid w:val="00F3775D"/>
    <w:rsid w:val="00F4556A"/>
    <w:rsid w:val="00F52CCC"/>
    <w:rsid w:val="00F54AC6"/>
    <w:rsid w:val="00F624B4"/>
    <w:rsid w:val="00F62C51"/>
    <w:rsid w:val="00F65B31"/>
    <w:rsid w:val="00F70C97"/>
    <w:rsid w:val="00F758C6"/>
    <w:rsid w:val="00F7654D"/>
    <w:rsid w:val="00F77760"/>
    <w:rsid w:val="00F77943"/>
    <w:rsid w:val="00F8418A"/>
    <w:rsid w:val="00F85520"/>
    <w:rsid w:val="00F9165F"/>
    <w:rsid w:val="00F94654"/>
    <w:rsid w:val="00F9657D"/>
    <w:rsid w:val="00F97F07"/>
    <w:rsid w:val="00FA2396"/>
    <w:rsid w:val="00FA29F0"/>
    <w:rsid w:val="00FA30D8"/>
    <w:rsid w:val="00FA35BB"/>
    <w:rsid w:val="00FA3698"/>
    <w:rsid w:val="00FA66D5"/>
    <w:rsid w:val="00FB11C8"/>
    <w:rsid w:val="00FB3A07"/>
    <w:rsid w:val="00FC281C"/>
    <w:rsid w:val="00FC46F7"/>
    <w:rsid w:val="00FC7D9E"/>
    <w:rsid w:val="00FD3A33"/>
    <w:rsid w:val="00FD4FC5"/>
    <w:rsid w:val="00FD536F"/>
    <w:rsid w:val="00FE54AC"/>
    <w:rsid w:val="00FF2179"/>
    <w:rsid w:val="00FF459B"/>
    <w:rsid w:val="00FF5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3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372"/>
    <w:pPr>
      <w:ind w:left="720"/>
      <w:contextualSpacing/>
    </w:pPr>
  </w:style>
  <w:style w:type="character" w:customStyle="1" w:styleId="a4">
    <w:name w:val="Гипертекстовая ссылка"/>
    <w:uiPriority w:val="99"/>
    <w:rsid w:val="00F7654D"/>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3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372"/>
    <w:pPr>
      <w:ind w:left="720"/>
      <w:contextualSpacing/>
    </w:pPr>
  </w:style>
  <w:style w:type="character" w:customStyle="1" w:styleId="a4">
    <w:name w:val="Гипертекстовая ссылка"/>
    <w:uiPriority w:val="99"/>
    <w:rsid w:val="00F7654D"/>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84382-1E69-4803-ACB1-24F7395B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3695</Words>
  <Characters>21063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14</cp:revision>
  <cp:lastPrinted>2018-06-06T09:47:00Z</cp:lastPrinted>
  <dcterms:created xsi:type="dcterms:W3CDTF">2021-06-22T10:07:00Z</dcterms:created>
  <dcterms:modified xsi:type="dcterms:W3CDTF">2021-09-22T07:51:00Z</dcterms:modified>
</cp:coreProperties>
</file>